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9A" w:rsidRPr="008867F7" w:rsidRDefault="008C31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55.8pt;margin-top:632.45pt;width:288.15pt;height:143.75pt;z-index:251675648;mso-height-percent:200;mso-height-percent:200;mso-width-relative:margin;mso-height-relative:margin" strokecolor="#ff3a58" strokeweight="2.25pt">
            <v:textbox style="mso-fit-shape-to-text:t">
              <w:txbxContent>
                <w:p w:rsidR="00205102" w:rsidRPr="00205102" w:rsidRDefault="00205102" w:rsidP="006A36BB">
                  <w:pPr>
                    <w:spacing w:after="0" w:line="240" w:lineRule="auto"/>
                    <w:jc w:val="center"/>
                    <w:rPr>
                      <w:b/>
                      <w:sz w:val="44"/>
                    </w:rPr>
                  </w:pPr>
                  <w:r w:rsidRPr="00205102">
                    <w:rPr>
                      <w:b/>
                      <w:sz w:val="44"/>
                    </w:rPr>
                    <w:t>Тел. для справок:</w:t>
                  </w:r>
                </w:p>
                <w:p w:rsidR="00205102" w:rsidRPr="00205102" w:rsidRDefault="00205102" w:rsidP="006A36BB">
                  <w:pPr>
                    <w:spacing w:after="0" w:line="240" w:lineRule="auto"/>
                    <w:jc w:val="center"/>
                    <w:rPr>
                      <w:sz w:val="44"/>
                    </w:rPr>
                  </w:pPr>
                  <w:r w:rsidRPr="00205102">
                    <w:rPr>
                      <w:sz w:val="44"/>
                    </w:rPr>
                    <w:t>8(8412)</w:t>
                  </w:r>
                  <w:r w:rsidRPr="00B23B22">
                    <w:rPr>
                      <w:b/>
                      <w:sz w:val="44"/>
                    </w:rPr>
                    <w:t>34-86-07</w:t>
                  </w:r>
                </w:p>
                <w:p w:rsidR="00205102" w:rsidRPr="00205102" w:rsidRDefault="00205102" w:rsidP="006A36BB">
                  <w:pPr>
                    <w:spacing w:after="0" w:line="240" w:lineRule="auto"/>
                    <w:jc w:val="center"/>
                    <w:rPr>
                      <w:b/>
                      <w:sz w:val="44"/>
                    </w:rPr>
                  </w:pPr>
                  <w:r w:rsidRPr="00205102">
                    <w:rPr>
                      <w:b/>
                      <w:sz w:val="44"/>
                    </w:rPr>
                    <w:t>Сайт РЦОИ:</w:t>
                  </w:r>
                </w:p>
                <w:p w:rsidR="00205102" w:rsidRPr="00B23B22" w:rsidRDefault="008C31CD" w:rsidP="006A36BB">
                  <w:pPr>
                    <w:spacing w:after="0" w:line="240" w:lineRule="auto"/>
                    <w:jc w:val="center"/>
                    <w:rPr>
                      <w:color w:val="17365D" w:themeColor="text2" w:themeShade="BF"/>
                      <w:sz w:val="44"/>
                    </w:rPr>
                  </w:pPr>
                  <w:hyperlink r:id="rId4" w:history="1">
                    <w:r w:rsidR="00B23B22" w:rsidRPr="00B23B22">
                      <w:rPr>
                        <w:rStyle w:val="a5"/>
                        <w:color w:val="17365D" w:themeColor="text2" w:themeShade="BF"/>
                        <w:sz w:val="44"/>
                        <w:u w:val="none"/>
                        <w:lang w:val="en-US"/>
                      </w:rPr>
                      <w:t>http://rcoi58.ru</w:t>
                    </w:r>
                    <w:r w:rsidR="00B23B22" w:rsidRPr="00B23B22">
                      <w:rPr>
                        <w:rStyle w:val="a5"/>
                        <w:color w:val="17365D" w:themeColor="text2" w:themeShade="BF"/>
                        <w:sz w:val="44"/>
                        <w:u w:val="none"/>
                      </w:rPr>
                      <w:t>/Диагностика</w:t>
                    </w:r>
                  </w:hyperlink>
                  <w:r w:rsidR="00B23B22" w:rsidRPr="00B23B22">
                    <w:rPr>
                      <w:color w:val="17365D" w:themeColor="text2" w:themeShade="BF"/>
                      <w:sz w:val="44"/>
                    </w:rPr>
                    <w:t xml:space="preserve"> обучающихся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-130.65pt;margin-top:692.3pt;width:256.5pt;height:63.9pt;z-index:251672576;mso-height-percent:200;mso-height-percent:200;mso-width-relative:margin;mso-height-relative:margin" fillcolor="#c4bc96 [2414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3540BC" w:rsidRPr="008867F7" w:rsidRDefault="003540BC" w:rsidP="003540BC">
                  <w:pPr>
                    <w:spacing w:after="0" w:line="240" w:lineRule="auto"/>
                    <w:jc w:val="center"/>
                    <w:rPr>
                      <w:sz w:val="40"/>
                      <w:lang w:val="en-US"/>
                    </w:rPr>
                  </w:pPr>
                  <w:r>
                    <w:rPr>
                      <w:sz w:val="40"/>
                      <w:lang w:val="en-US"/>
                    </w:rPr>
                    <w:t>E</w:t>
                  </w:r>
                  <w:r w:rsidRPr="008867F7">
                    <w:rPr>
                      <w:sz w:val="40"/>
                      <w:lang w:val="en-US"/>
                    </w:rPr>
                    <w:t>-</w:t>
                  </w:r>
                  <w:r>
                    <w:rPr>
                      <w:sz w:val="40"/>
                      <w:lang w:val="en-US"/>
                    </w:rPr>
                    <w:t>mail</w:t>
                  </w:r>
                  <w:r w:rsidRPr="008867F7">
                    <w:rPr>
                      <w:sz w:val="40"/>
                      <w:lang w:val="en-US"/>
                    </w:rPr>
                    <w:t xml:space="preserve"> </w:t>
                  </w:r>
                  <w:r>
                    <w:rPr>
                      <w:sz w:val="40"/>
                    </w:rPr>
                    <w:t>для</w:t>
                  </w:r>
                  <w:r w:rsidRPr="008867F7">
                    <w:rPr>
                      <w:sz w:val="40"/>
                      <w:lang w:val="en-US"/>
                    </w:rPr>
                    <w:t xml:space="preserve"> </w:t>
                  </w:r>
                  <w:r>
                    <w:rPr>
                      <w:sz w:val="40"/>
                    </w:rPr>
                    <w:t>заявок</w:t>
                  </w:r>
                  <w:r w:rsidRPr="008867F7">
                    <w:rPr>
                      <w:sz w:val="40"/>
                      <w:lang w:val="en-US"/>
                    </w:rPr>
                    <w:t>:</w:t>
                  </w:r>
                </w:p>
                <w:p w:rsidR="003540BC" w:rsidRPr="00205102" w:rsidRDefault="00205102" w:rsidP="003540BC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56"/>
                      <w:lang w:val="en-US"/>
                    </w:rPr>
                  </w:pPr>
                  <w:r>
                    <w:rPr>
                      <w:b/>
                      <w:sz w:val="48"/>
                      <w:lang w:val="en-US"/>
                    </w:rPr>
                    <w:t>rcoi_gia58@.ru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-132.6pt;margin-top:609.25pt;width:256.5pt;height:63.9pt;z-index:251671552;mso-height-percent:200;mso-height-percent:200;mso-width-relative:margin;mso-height-relative:margin" fillcolor="#c4bc96 [2414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3540BC" w:rsidRDefault="003540BC" w:rsidP="003540BC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Сроки проведения:</w:t>
                  </w:r>
                </w:p>
                <w:p w:rsidR="003540BC" w:rsidRPr="003540BC" w:rsidRDefault="003540BC" w:rsidP="003540BC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56"/>
                    </w:rPr>
                  </w:pPr>
                  <w:r>
                    <w:rPr>
                      <w:b/>
                      <w:sz w:val="48"/>
                    </w:rPr>
                    <w:t>ф</w:t>
                  </w:r>
                  <w:r w:rsidRPr="003540BC">
                    <w:rPr>
                      <w:b/>
                      <w:sz w:val="48"/>
                    </w:rPr>
                    <w:t>евраль 202</w:t>
                  </w:r>
                  <w:r w:rsidR="00B23B22">
                    <w:rPr>
                      <w:b/>
                      <w:sz w:val="48"/>
                    </w:rPr>
                    <w:t>5</w:t>
                  </w:r>
                  <w:r w:rsidRPr="003540BC">
                    <w:rPr>
                      <w:b/>
                      <w:sz w:val="48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132.6pt;margin-top:529.6pt;width:258pt;height:63.9pt;z-index:251670528;mso-height-percent:200;mso-height-percent:200;mso-width-relative:margin;mso-height-relative:margin" fillcolor="#95b3d7 [1940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3540BC" w:rsidRPr="003540BC" w:rsidRDefault="003540BC" w:rsidP="003540BC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  <w:r w:rsidRPr="003540BC">
                    <w:rPr>
                      <w:sz w:val="40"/>
                    </w:rPr>
                    <w:t>Срок подачи заявок:</w:t>
                  </w:r>
                </w:p>
                <w:p w:rsidR="003540BC" w:rsidRPr="003540BC" w:rsidRDefault="003540BC" w:rsidP="003540BC">
                  <w:pPr>
                    <w:spacing w:after="0" w:line="240" w:lineRule="auto"/>
                    <w:jc w:val="center"/>
                    <w:rPr>
                      <w:rFonts w:cs="Aharoni"/>
                      <w:b/>
                      <w:sz w:val="48"/>
                    </w:rPr>
                  </w:pPr>
                  <w:r w:rsidRPr="003540BC">
                    <w:rPr>
                      <w:rFonts w:cs="Aharoni"/>
                      <w:b/>
                      <w:sz w:val="48"/>
                    </w:rPr>
                    <w:t xml:space="preserve">до </w:t>
                  </w:r>
                  <w:r w:rsidR="00B23B22">
                    <w:rPr>
                      <w:rFonts w:cs="Aharoni"/>
                      <w:b/>
                      <w:sz w:val="48"/>
                    </w:rPr>
                    <w:t>3</w:t>
                  </w:r>
                  <w:r w:rsidR="00FA333E">
                    <w:rPr>
                      <w:rFonts w:cs="Aharoni"/>
                      <w:b/>
                      <w:sz w:val="48"/>
                    </w:rPr>
                    <w:t>февраля</w:t>
                  </w:r>
                  <w:r w:rsidRPr="003540BC">
                    <w:rPr>
                      <w:rFonts w:cs="Aharoni"/>
                      <w:b/>
                      <w:sz w:val="48"/>
                    </w:rPr>
                    <w:t xml:space="preserve"> 202</w:t>
                  </w:r>
                  <w:r w:rsidR="00B23B22">
                    <w:rPr>
                      <w:rFonts w:cs="Aharoni"/>
                      <w:b/>
                      <w:sz w:val="48"/>
                    </w:rPr>
                    <w:t>5</w:t>
                  </w:r>
                  <w:r w:rsidRPr="003540BC">
                    <w:rPr>
                      <w:rFonts w:cs="Aharoni"/>
                      <w:b/>
                      <w:sz w:val="48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-97.2pt;margin-top:273.4pt;width:499.35pt;height:237.5pt;z-index:251666432" strokecolor="#002060" strokeweight="3pt">
            <v:textbox>
              <w:txbxContent>
                <w:p w:rsidR="006A36BB" w:rsidRPr="006A36BB" w:rsidRDefault="00C43835" w:rsidP="006A36BB">
                  <w:pPr>
                    <w:spacing w:before="240" w:after="0" w:line="240" w:lineRule="auto"/>
                    <w:rPr>
                      <w:rFonts w:ascii="Arial Black" w:hAnsi="Arial Black"/>
                      <w:b/>
                      <w:color w:val="365F91" w:themeColor="accent1" w:themeShade="BF"/>
                      <w:sz w:val="52"/>
                    </w:rPr>
                  </w:pPr>
                  <w:r w:rsidRPr="006A36BB">
                    <w:rPr>
                      <w:rFonts w:ascii="Arial Black" w:hAnsi="Arial Black"/>
                      <w:b/>
                      <w:color w:val="365F91" w:themeColor="accent1" w:themeShade="BF"/>
                      <w:sz w:val="52"/>
                    </w:rPr>
                    <w:t>27 заданий</w:t>
                  </w:r>
                </w:p>
                <w:p w:rsidR="00C43835" w:rsidRPr="006A36BB" w:rsidRDefault="003B6EE3" w:rsidP="006A36BB">
                  <w:pPr>
                    <w:spacing w:before="240" w:after="0"/>
                    <w:rPr>
                      <w:rFonts w:ascii="Arial Black" w:hAnsi="Arial Black"/>
                      <w:b/>
                      <w:color w:val="365F91" w:themeColor="accent1" w:themeShade="BF"/>
                      <w:sz w:val="52"/>
                    </w:rPr>
                  </w:pPr>
                  <w:proofErr w:type="gramStart"/>
                  <w:r w:rsidRPr="003B6EE3">
                    <w:rPr>
                      <w:b/>
                      <w:color w:val="BF236A"/>
                      <w:sz w:val="32"/>
                    </w:rPr>
                    <w:t>Для выполнения заданий доступны:</w:t>
                  </w:r>
                  <w:proofErr w:type="gramEnd"/>
                </w:p>
                <w:p w:rsidR="003B6EE3" w:rsidRPr="003B6EE3" w:rsidRDefault="003B6EE3" w:rsidP="003B6EE3">
                  <w:pPr>
                    <w:spacing w:after="0" w:line="240" w:lineRule="auto"/>
                    <w:rPr>
                      <w:b/>
                      <w:color w:val="365F91" w:themeColor="accent1" w:themeShade="BF"/>
                      <w:sz w:val="30"/>
                      <w:szCs w:val="30"/>
                    </w:rPr>
                  </w:pP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>текстовый редактор, редактор электронных таблиц, среды программирования. Можно пользоваться черновиком.</w:t>
                  </w:r>
                </w:p>
                <w:p w:rsidR="003B6EE3" w:rsidRPr="003B6EE3" w:rsidRDefault="003B6EE3" w:rsidP="003B6EE3">
                  <w:pPr>
                    <w:spacing w:after="0" w:line="240" w:lineRule="auto"/>
                    <w:rPr>
                      <w:b/>
                      <w:color w:val="365F91" w:themeColor="accent1" w:themeShade="BF"/>
                      <w:sz w:val="30"/>
                      <w:szCs w:val="30"/>
                    </w:rPr>
                  </w:pP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 xml:space="preserve">Языки программирования: 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  <w:lang w:val="en-US"/>
                    </w:rPr>
                    <w:t>C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 xml:space="preserve">++, 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  <w:lang w:val="en-US"/>
                    </w:rPr>
                    <w:t>Java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 xml:space="preserve">, 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  <w:lang w:val="en-US"/>
                    </w:rPr>
                    <w:t>C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 xml:space="preserve">#, 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  <w:lang w:val="en-US"/>
                    </w:rPr>
                    <w:t>Pascal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 xml:space="preserve">, 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  <w:lang w:val="en-US"/>
                    </w:rPr>
                    <w:t>Python</w:t>
                  </w: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>,</w:t>
                  </w:r>
                </w:p>
                <w:p w:rsidR="003B6EE3" w:rsidRPr="003B6EE3" w:rsidRDefault="003B6EE3" w:rsidP="003B6EE3">
                  <w:pPr>
                    <w:spacing w:line="240" w:lineRule="auto"/>
                    <w:rPr>
                      <w:b/>
                      <w:color w:val="365F91" w:themeColor="accent1" w:themeShade="BF"/>
                      <w:sz w:val="30"/>
                      <w:szCs w:val="30"/>
                    </w:rPr>
                  </w:pPr>
                  <w:r w:rsidRPr="003B6EE3">
                    <w:rPr>
                      <w:b/>
                      <w:color w:val="365F91" w:themeColor="accent1" w:themeShade="BF"/>
                      <w:sz w:val="30"/>
                      <w:szCs w:val="30"/>
                    </w:rPr>
                    <w:t>Школьный алгоритмический язык</w:t>
                  </w:r>
                </w:p>
                <w:p w:rsidR="003B6EE3" w:rsidRDefault="003B6EE3" w:rsidP="006A36BB">
                  <w:pPr>
                    <w:spacing w:after="0" w:line="240" w:lineRule="auto"/>
                    <w:rPr>
                      <w:b/>
                      <w:color w:val="BF236A"/>
                      <w:sz w:val="32"/>
                    </w:rPr>
                  </w:pPr>
                  <w:r w:rsidRPr="003B6EE3">
                    <w:rPr>
                      <w:b/>
                      <w:color w:val="BF236A"/>
                      <w:sz w:val="32"/>
                    </w:rPr>
                    <w:t>На протяжении всего экзамена доступ к сети Интернет запрещён!</w:t>
                  </w:r>
                </w:p>
                <w:p w:rsidR="003B6EE3" w:rsidRPr="003B6EE3" w:rsidRDefault="003B6EE3" w:rsidP="006A36BB">
                  <w:pPr>
                    <w:spacing w:after="0" w:line="240" w:lineRule="auto"/>
                    <w:rPr>
                      <w:b/>
                      <w:color w:val="365F91" w:themeColor="accent1" w:themeShade="BF"/>
                      <w:sz w:val="36"/>
                    </w:rPr>
                  </w:pPr>
                  <w:r w:rsidRPr="003B6EE3">
                    <w:rPr>
                      <w:b/>
                      <w:color w:val="365F91" w:themeColor="accent1" w:themeShade="BF"/>
                      <w:sz w:val="36"/>
                    </w:rPr>
                    <w:t>Ответы на все задания оцениваются автоматизировано.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0" type="#_x0000_t120" style="position:absolute;margin-left:270.3pt;margin-top:214.8pt;width:2in;height:2in;z-index:251668480" fillcolor="#ff3a58">
            <v:textbox>
              <w:txbxContent>
                <w:p w:rsidR="005C2E30" w:rsidRPr="003540BC" w:rsidRDefault="005C2E30" w:rsidP="003540BC">
                  <w:pPr>
                    <w:spacing w:after="0"/>
                    <w:jc w:val="center"/>
                    <w:rPr>
                      <w:rFonts w:cs="Aharoni"/>
                      <w:color w:val="FFFFFF" w:themeColor="background1"/>
                      <w:sz w:val="92"/>
                      <w:szCs w:val="92"/>
                    </w:rPr>
                  </w:pPr>
                  <w:r w:rsidRPr="003540BC">
                    <w:rPr>
                      <w:rFonts w:cs="Aharoni"/>
                      <w:color w:val="FFFFFF" w:themeColor="background1"/>
                      <w:sz w:val="92"/>
                      <w:szCs w:val="92"/>
                    </w:rPr>
                    <w:t>3:55</w:t>
                  </w:r>
                </w:p>
                <w:p w:rsidR="005C2E30" w:rsidRPr="003540BC" w:rsidRDefault="005C2E30" w:rsidP="003540BC">
                  <w:pPr>
                    <w:spacing w:after="0"/>
                    <w:jc w:val="center"/>
                    <w:rPr>
                      <w:rFonts w:cs="Aharoni"/>
                      <w:color w:val="FFFFFF" w:themeColor="background1"/>
                      <w:sz w:val="18"/>
                    </w:rPr>
                  </w:pPr>
                  <w:r w:rsidRPr="003540BC">
                    <w:rPr>
                      <w:rFonts w:cs="Aharoni"/>
                      <w:color w:val="FFFFFF" w:themeColor="background1"/>
                      <w:sz w:val="18"/>
                    </w:rPr>
                    <w:t>ПРОДОЛЖИТЕЛЬНОСТЬ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9" type="#_x0000_t15" style="position:absolute;margin-left:-172.95pt;margin-top:226.65pt;width:357.2pt;height:46.75pt;z-index:251667456" adj="20797" fillcolor="#ff3a58">
            <v:textbox>
              <w:txbxContent>
                <w:p w:rsidR="005C2E30" w:rsidRPr="005C2E30" w:rsidRDefault="005C2E30" w:rsidP="005C2E30">
                  <w:pPr>
                    <w:jc w:val="right"/>
                    <w:rPr>
                      <w:color w:val="FFFFFF" w:themeColor="background1"/>
                      <w:sz w:val="96"/>
                    </w:rPr>
                  </w:pPr>
                  <w:r w:rsidRPr="005C2E30">
                    <w:rPr>
                      <w:color w:val="FFFFFF" w:themeColor="background1"/>
                      <w:sz w:val="48"/>
                    </w:rPr>
                    <w:t>Экзаменационная работа: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5.6pt;margin-top:149pt;width:204.4pt;height:65.6pt;z-index:251665408;mso-height-percent:200;mso-height-percent:200;mso-width-relative:margin;mso-height-relative:margin" stroked="f">
            <v:textbox style="mso-fit-shape-to-text:t">
              <w:txbxContent>
                <w:p w:rsidR="00C43835" w:rsidRPr="00C43835" w:rsidRDefault="00C43835" w:rsidP="00C43835">
                  <w:pPr>
                    <w:spacing w:after="0"/>
                    <w:jc w:val="center"/>
                    <w:rPr>
                      <w:rFonts w:ascii="Arial Black" w:hAnsi="Arial Black"/>
                      <w:color w:val="365F91" w:themeColor="accent1" w:themeShade="BF"/>
                      <w:sz w:val="36"/>
                    </w:rPr>
                  </w:pPr>
                  <w:r w:rsidRPr="00C43835">
                    <w:rPr>
                      <w:rFonts w:ascii="Arial Black" w:hAnsi="Arial Black"/>
                      <w:color w:val="365F91" w:themeColor="accent1" w:themeShade="BF"/>
                      <w:sz w:val="36"/>
                    </w:rPr>
                    <w:t>В 202</w:t>
                  </w:r>
                  <w:r w:rsidR="00B23B22">
                    <w:rPr>
                      <w:rFonts w:ascii="Arial Black" w:hAnsi="Arial Black"/>
                      <w:color w:val="365F91" w:themeColor="accent1" w:themeShade="BF"/>
                      <w:sz w:val="36"/>
                    </w:rPr>
                    <w:t>5</w:t>
                  </w:r>
                  <w:r w:rsidRPr="00C43835">
                    <w:rPr>
                      <w:rFonts w:ascii="Arial Black" w:hAnsi="Arial Black"/>
                      <w:color w:val="365F91" w:themeColor="accent1" w:themeShade="BF"/>
                      <w:sz w:val="36"/>
                    </w:rPr>
                    <w:t xml:space="preserve"> ГОДУ</w:t>
                  </w:r>
                </w:p>
                <w:p w:rsidR="00C43835" w:rsidRPr="00C43835" w:rsidRDefault="00C43835" w:rsidP="00C43835">
                  <w:pPr>
                    <w:spacing w:after="0"/>
                    <w:jc w:val="center"/>
                    <w:rPr>
                      <w:rFonts w:ascii="Arial Black" w:hAnsi="Arial Black"/>
                      <w:color w:val="365F91" w:themeColor="accent1" w:themeShade="BF"/>
                      <w:sz w:val="36"/>
                    </w:rPr>
                  </w:pPr>
                  <w:r w:rsidRPr="00C43835">
                    <w:rPr>
                      <w:rFonts w:ascii="Arial Black" w:hAnsi="Arial Black"/>
                      <w:color w:val="365F91" w:themeColor="accent1" w:themeShade="BF"/>
                      <w:sz w:val="36"/>
                    </w:rPr>
                    <w:t>НА КОМПЬЮТЕРЕ!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176" style="position:absolute;margin-left:-91.6pt;margin-top:55.55pt;width:489.05pt;height:75.7pt;z-index:251663360" fillcolor="#8db3e2 [1311]" strokecolor="#f2f2f2 [3041]" strokeweight="3pt">
            <v:shadow on="t" type="perspective" color="#243f60 [1604]" opacity=".5" offset="1pt" offset2="-1pt"/>
            <v:textbox>
              <w:txbxContent>
                <w:p w:rsidR="00FB7A74" w:rsidRPr="00FB7A74" w:rsidRDefault="00FB7A74" w:rsidP="00FB7A74">
                  <w:pPr>
                    <w:spacing w:after="0"/>
                    <w:jc w:val="center"/>
                    <w:rPr>
                      <w:rFonts w:cs="Aharoni"/>
                      <w:b/>
                      <w:color w:val="FFFFFF" w:themeColor="background1"/>
                      <w:sz w:val="72"/>
                    </w:rPr>
                  </w:pPr>
                  <w:r w:rsidRPr="00FB7A74">
                    <w:rPr>
                      <w:rFonts w:cs="Aharoni"/>
                      <w:b/>
                      <w:color w:val="FFFFFF" w:themeColor="background1"/>
                      <w:sz w:val="72"/>
                    </w:rPr>
                    <w:t>ЕГЭ ПО</w:t>
                  </w:r>
                  <w:r w:rsidR="00B23B22">
                    <w:rPr>
                      <w:rFonts w:cs="Aharoni"/>
                      <w:b/>
                      <w:color w:val="FFFFFF" w:themeColor="background1"/>
                      <w:sz w:val="72"/>
                    </w:rPr>
                    <w:t xml:space="preserve"> </w:t>
                  </w:r>
                  <w:r w:rsidRPr="00FB7A74">
                    <w:rPr>
                      <w:rFonts w:cs="Aharoni"/>
                      <w:b/>
                      <w:color w:val="FFFFFF" w:themeColor="background1"/>
                      <w:sz w:val="72"/>
                    </w:rPr>
                    <w:t xml:space="preserve">ИНФОРМАТИКЕ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120" style="position:absolute;margin-left:145pt;margin-top:518.4pt;width:125.3pt;height:125.3pt;z-index:251673600" fillcolor="#243f60 [1604]">
            <v:textbox>
              <w:txbxContent>
                <w:p w:rsidR="00205102" w:rsidRPr="00205102" w:rsidRDefault="00205102" w:rsidP="00205102">
                  <w:pPr>
                    <w:spacing w:line="240" w:lineRule="auto"/>
                    <w:rPr>
                      <w:rFonts w:cs="Aharoni"/>
                      <w:b/>
                      <w:color w:val="FFFFFF" w:themeColor="background1"/>
                      <w:sz w:val="36"/>
                      <w:szCs w:val="92"/>
                    </w:rPr>
                  </w:pPr>
                  <w:r>
                    <w:rPr>
                      <w:rFonts w:cs="Aharoni"/>
                      <w:b/>
                      <w:color w:val="FFFFFF" w:themeColor="background1"/>
                      <w:sz w:val="56"/>
                      <w:szCs w:val="60"/>
                    </w:rPr>
                    <w:t>6</w:t>
                  </w:r>
                  <w:r w:rsidRPr="00205102">
                    <w:rPr>
                      <w:rFonts w:cs="Aharoni"/>
                      <w:b/>
                      <w:color w:val="FFFFFF" w:themeColor="background1"/>
                      <w:sz w:val="56"/>
                      <w:szCs w:val="60"/>
                      <w:lang w:val="en-US"/>
                    </w:rPr>
                    <w:t>50</w:t>
                  </w:r>
                  <w:r w:rsidRPr="00205102">
                    <w:rPr>
                      <w:rFonts w:cs="Aharoni"/>
                      <w:b/>
                      <w:color w:val="FFFFFF" w:themeColor="background1"/>
                      <w:sz w:val="56"/>
                      <w:szCs w:val="60"/>
                    </w:rPr>
                    <w:t xml:space="preserve"> </w:t>
                  </w:r>
                  <w:proofErr w:type="spellStart"/>
                  <w:r w:rsidRPr="00205102">
                    <w:rPr>
                      <w:rFonts w:cs="Aharoni"/>
                      <w:b/>
                      <w:color w:val="FFFFFF" w:themeColor="background1"/>
                      <w:sz w:val="36"/>
                      <w:szCs w:val="92"/>
                    </w:rPr>
                    <w:t>руб</w:t>
                  </w:r>
                  <w:proofErr w:type="spellEnd"/>
                </w:p>
                <w:p w:rsidR="00205102" w:rsidRPr="00205102" w:rsidRDefault="00205102" w:rsidP="00205102">
                  <w:pPr>
                    <w:spacing w:line="240" w:lineRule="auto"/>
                    <w:jc w:val="center"/>
                    <w:rPr>
                      <w:rFonts w:cs="Aharoni"/>
                      <w:b/>
                      <w:color w:val="FFFFFF" w:themeColor="background1"/>
                      <w:sz w:val="36"/>
                    </w:rPr>
                  </w:pPr>
                  <w:r w:rsidRPr="00205102">
                    <w:rPr>
                      <w:rFonts w:cs="Aharoni"/>
                      <w:b/>
                      <w:color w:val="FFFFFF" w:themeColor="background1"/>
                      <w:sz w:val="32"/>
                    </w:rPr>
                    <w:t>стоимость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82.75pt;margin-top:-44.55pt;width:257.75pt;height:71.95pt;z-index:251662336;mso-height-percent:200;mso-height-percent:200;mso-width-relative:margin;mso-height-relative:margin" fillcolor="#f2bea6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A66789" w:rsidRPr="00A66789" w:rsidRDefault="00A66789" w:rsidP="00A66789">
                  <w:pPr>
                    <w:spacing w:after="0"/>
                    <w:jc w:val="center"/>
                    <w:rPr>
                      <w:rFonts w:cs="Aharoni"/>
                      <w:sz w:val="44"/>
                    </w:rPr>
                  </w:pPr>
                  <w:r w:rsidRPr="00A66789">
                    <w:rPr>
                      <w:rFonts w:cs="Aharoni"/>
                      <w:sz w:val="44"/>
                    </w:rPr>
                    <w:t>Место проведения:</w:t>
                  </w:r>
                </w:p>
                <w:p w:rsidR="00A66789" w:rsidRPr="00A66789" w:rsidRDefault="00A66789" w:rsidP="00A66789">
                  <w:pPr>
                    <w:spacing w:after="0"/>
                    <w:jc w:val="center"/>
                    <w:rPr>
                      <w:rFonts w:cs="Aharoni"/>
                      <w:b/>
                      <w:sz w:val="44"/>
                    </w:rPr>
                  </w:pPr>
                  <w:r w:rsidRPr="00A66789">
                    <w:rPr>
                      <w:rFonts w:cs="Aharoni"/>
                      <w:b/>
                      <w:sz w:val="44"/>
                    </w:rPr>
                    <w:t>РЦОИ (ул. Попова, 40)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.55pt;margin-top:-52.05pt;width:217.6pt;height:100.25pt;z-index:251660288;mso-height-percent:200;mso-height-percent:200;mso-width-relative:margin;mso-height-relative:margin" stroked="f">
            <v:textbox style="mso-fit-shape-to-text:t">
              <w:txbxContent>
                <w:p w:rsidR="00A66789" w:rsidRPr="00A66789" w:rsidRDefault="00A66789" w:rsidP="00A66789">
                  <w:pPr>
                    <w:spacing w:after="0" w:line="240" w:lineRule="auto"/>
                    <w:rPr>
                      <w:rFonts w:ascii="Arial Black" w:hAnsi="Arial Black"/>
                      <w:color w:val="365F91" w:themeColor="accent1" w:themeShade="BF"/>
                      <w:sz w:val="40"/>
                    </w:rPr>
                  </w:pPr>
                  <w:r w:rsidRPr="00A66789">
                    <w:rPr>
                      <w:rFonts w:ascii="Arial Black" w:hAnsi="Arial Black"/>
                      <w:color w:val="365F91" w:themeColor="accent1" w:themeShade="BF"/>
                      <w:sz w:val="40"/>
                    </w:rPr>
                    <w:t>Тренировочное</w:t>
                  </w:r>
                </w:p>
                <w:p w:rsidR="00A66789" w:rsidRPr="00A66789" w:rsidRDefault="00A66789" w:rsidP="00A66789">
                  <w:pPr>
                    <w:spacing w:after="0" w:line="240" w:lineRule="auto"/>
                    <w:rPr>
                      <w:rFonts w:ascii="Arial Black" w:hAnsi="Arial Black"/>
                      <w:color w:val="365F91" w:themeColor="accent1" w:themeShade="BF"/>
                      <w:sz w:val="40"/>
                    </w:rPr>
                  </w:pPr>
                  <w:r w:rsidRPr="00A66789">
                    <w:rPr>
                      <w:rFonts w:ascii="Arial Black" w:hAnsi="Arial Black"/>
                      <w:color w:val="365F91" w:themeColor="accent1" w:themeShade="BF"/>
                      <w:sz w:val="40"/>
                    </w:rPr>
                    <w:t>тестирование</w:t>
                  </w:r>
                </w:p>
                <w:p w:rsidR="00A66789" w:rsidRPr="00A66789" w:rsidRDefault="00A66789" w:rsidP="00A66789">
                  <w:pPr>
                    <w:spacing w:after="0" w:line="240" w:lineRule="auto"/>
                    <w:rPr>
                      <w:rFonts w:ascii="Arial Black" w:hAnsi="Arial Black"/>
                      <w:color w:val="365F91" w:themeColor="accent1" w:themeShade="BF"/>
                      <w:sz w:val="40"/>
                    </w:rPr>
                  </w:pPr>
                  <w:r w:rsidRPr="00A66789">
                    <w:rPr>
                      <w:rFonts w:ascii="Arial Black" w:hAnsi="Arial Black"/>
                      <w:color w:val="365F91" w:themeColor="accent1" w:themeShade="BF"/>
                      <w:sz w:val="40"/>
                    </w:rPr>
                    <w:t xml:space="preserve">по КЕГЭ </w:t>
                  </w:r>
                </w:p>
              </w:txbxContent>
            </v:textbox>
          </v:shape>
        </w:pict>
      </w:r>
      <w:r w:rsidR="00A66789" w:rsidRPr="00A6678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-871220</wp:posOffset>
            </wp:positionH>
            <wp:positionV relativeFrom="margin">
              <wp:posOffset>-565785</wp:posOffset>
            </wp:positionV>
            <wp:extent cx="1500505" cy="1115695"/>
            <wp:effectExtent l="19050" t="0" r="4445" b="0"/>
            <wp:wrapSquare wrapText="bothSides"/>
            <wp:docPr id="1" name="Рисунок 1" descr="Логотип РЦО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259A" w:rsidRPr="008867F7" w:rsidSect="00A8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6789"/>
    <w:rsid w:val="00205102"/>
    <w:rsid w:val="002515BA"/>
    <w:rsid w:val="002837A5"/>
    <w:rsid w:val="002F1105"/>
    <w:rsid w:val="003063B1"/>
    <w:rsid w:val="00324CB6"/>
    <w:rsid w:val="003540BC"/>
    <w:rsid w:val="003B6EE3"/>
    <w:rsid w:val="005140F4"/>
    <w:rsid w:val="005C2E30"/>
    <w:rsid w:val="006066A1"/>
    <w:rsid w:val="006A36BB"/>
    <w:rsid w:val="00865966"/>
    <w:rsid w:val="008867F7"/>
    <w:rsid w:val="008A405E"/>
    <w:rsid w:val="008C31CD"/>
    <w:rsid w:val="009D72A8"/>
    <w:rsid w:val="00A66789"/>
    <w:rsid w:val="00A87BC8"/>
    <w:rsid w:val="00B23B22"/>
    <w:rsid w:val="00C26F45"/>
    <w:rsid w:val="00C43835"/>
    <w:rsid w:val="00CE78BA"/>
    <w:rsid w:val="00DD5109"/>
    <w:rsid w:val="00E462B9"/>
    <w:rsid w:val="00E65A67"/>
    <w:rsid w:val="00FA333E"/>
    <w:rsid w:val="00FB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,#f8f8f8,#f2bea6,#ffb6c1,#ff69b4"/>
      <o:colormenu v:ext="edit" fillcolor="none [1604]" strokecolor="#ff3a5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3B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rcoi58.ru/&#1044;&#1080;&#1072;&#1075;&#1085;&#1086;&#1089;&#1090;&#1080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</dc:creator>
  <cp:lastModifiedBy>Макарова</cp:lastModifiedBy>
  <cp:revision>7</cp:revision>
  <dcterms:created xsi:type="dcterms:W3CDTF">2022-11-16T11:33:00Z</dcterms:created>
  <dcterms:modified xsi:type="dcterms:W3CDTF">2024-11-07T06:45:00Z</dcterms:modified>
</cp:coreProperties>
</file>