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D8" w:rsidRDefault="00F67CD8" w:rsidP="005110E1">
      <w:pPr>
        <w:shd w:val="clear" w:color="auto" w:fill="FFFFFF" w:themeFill="background1"/>
        <w:spacing w:after="0" w:line="293" w:lineRule="atLeast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5110E1" w:rsidRPr="005110E1" w:rsidRDefault="005110E1" w:rsidP="005110E1">
      <w:pPr>
        <w:shd w:val="clear" w:color="auto" w:fill="FFFFFF" w:themeFill="background1"/>
        <w:spacing w:after="0" w:line="293" w:lineRule="atLeast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110E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Предварительная диагностика готовности выпускников к ЕГЭ и ОГЭ</w:t>
      </w:r>
    </w:p>
    <w:p w:rsidR="007837B2" w:rsidRDefault="009D3F8A" w:rsidP="00D758F7">
      <w:pPr>
        <w:shd w:val="clear" w:color="auto" w:fill="FFFFFF" w:themeFill="background1"/>
        <w:spacing w:before="240" w:after="240" w:line="293" w:lineRule="atLeast"/>
        <w:ind w:left="-709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19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="005A28E9" w:rsidRPr="0019193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581113" w:rsidRPr="0019193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5110E1" w:rsidRPr="001919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C77EF" w:rsidRPr="0019193F">
        <w:rPr>
          <w:rFonts w:ascii="Times New Roman" w:eastAsia="Times New Roman" w:hAnsi="Times New Roman" w:cs="Times New Roman"/>
          <w:b/>
          <w:bCs/>
          <w:sz w:val="24"/>
          <w:szCs w:val="24"/>
        </w:rPr>
        <w:t>февраля</w:t>
      </w:r>
      <w:r w:rsidR="00004F82" w:rsidRPr="001919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</w:t>
      </w:r>
      <w:r w:rsidR="005110E1" w:rsidRPr="001919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741B5" w:rsidRPr="0019193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DC77EF" w:rsidRPr="001919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марта</w:t>
      </w:r>
      <w:r w:rsidR="00FE6367" w:rsidRPr="001919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581113" w:rsidRPr="0019193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5110E1" w:rsidRPr="001919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</w:t>
      </w:r>
      <w:r w:rsidR="005110E1"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государственное автономное</w:t>
      </w:r>
      <w:r w:rsidR="00004F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образовательное</w:t>
      </w:r>
      <w:r w:rsidR="005110E1"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учреждение  </w:t>
      </w:r>
      <w:r w:rsidR="00004F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дополнительного профессионального образования </w:t>
      </w:r>
      <w:r w:rsidR="005110E1"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«</w:t>
      </w:r>
      <w:r w:rsidR="00004F82">
        <w:rPr>
          <w:rFonts w:ascii="Times New Roman" w:eastAsia="Times New Roman" w:hAnsi="Times New Roman" w:cs="Times New Roman"/>
          <w:color w:val="333333"/>
          <w:sz w:val="24"/>
          <w:szCs w:val="24"/>
        </w:rPr>
        <w:t>Институт регионального развития Пензенской области</w:t>
      </w:r>
      <w:r w:rsidR="005110E1"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="002411D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(дале</w:t>
      </w:r>
      <w:proofErr w:type="gramStart"/>
      <w:r w:rsidR="002411D5">
        <w:rPr>
          <w:rFonts w:ascii="Times New Roman" w:eastAsia="Times New Roman" w:hAnsi="Times New Roman" w:cs="Times New Roman"/>
          <w:color w:val="333333"/>
          <w:sz w:val="24"/>
          <w:szCs w:val="24"/>
        </w:rPr>
        <w:t>е-</w:t>
      </w:r>
      <w:proofErr w:type="gramEnd"/>
      <w:r w:rsidR="002411D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ГАУО ДПО ИРР ПО) </w:t>
      </w:r>
      <w:r w:rsidR="005110E1"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совместно с Федеральным центром тестирования и Федеральным институтом педагогических измерений предлагает выпускникам 9 и 11 классов возможность проверить свой уровень подготовки к государственной итоговой аттестации в форме единого государственного экзамена (ЕГЭ) и в форме основного государственного экзамена (ОГЭ) по следующим учебным </w:t>
      </w:r>
      <w:r w:rsidR="005110E1" w:rsidRPr="00D758F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предметам:</w:t>
      </w:r>
    </w:p>
    <w:tbl>
      <w:tblPr>
        <w:tblStyle w:val="ab"/>
        <w:tblW w:w="0" w:type="auto"/>
        <w:tblInd w:w="-709" w:type="dxa"/>
        <w:tblLook w:val="04A0"/>
      </w:tblPr>
      <w:tblGrid>
        <w:gridCol w:w="4785"/>
        <w:gridCol w:w="4786"/>
      </w:tblGrid>
      <w:tr w:rsidR="00D758F7" w:rsidTr="00D758F7">
        <w:tc>
          <w:tcPr>
            <w:tcW w:w="4785" w:type="dxa"/>
          </w:tcPr>
          <w:p w:rsidR="00D758F7" w:rsidRDefault="00F16DB8" w:rsidP="00F16DB8">
            <w:pPr>
              <w:spacing w:before="240" w:after="240"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для выпускников 11 классов</w:t>
            </w:r>
          </w:p>
        </w:tc>
        <w:tc>
          <w:tcPr>
            <w:tcW w:w="4786" w:type="dxa"/>
          </w:tcPr>
          <w:p w:rsidR="00D758F7" w:rsidRDefault="00F16DB8" w:rsidP="00F16DB8">
            <w:pPr>
              <w:spacing w:before="240" w:after="240"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2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для выпускников 9 классов</w:t>
            </w:r>
          </w:p>
        </w:tc>
      </w:tr>
      <w:tr w:rsidR="00F32BBA" w:rsidTr="00F32BBA">
        <w:tc>
          <w:tcPr>
            <w:tcW w:w="4785" w:type="dxa"/>
            <w:vAlign w:val="center"/>
          </w:tcPr>
          <w:p w:rsidR="00F32BBA" w:rsidRPr="00092901" w:rsidRDefault="00F32BBA" w:rsidP="00F32B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29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4786" w:type="dxa"/>
            <w:vAlign w:val="center"/>
          </w:tcPr>
          <w:p w:rsidR="00F32BBA" w:rsidRPr="00541B13" w:rsidRDefault="00F32BBA" w:rsidP="00E125F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1B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русский язык</w:t>
            </w:r>
          </w:p>
        </w:tc>
      </w:tr>
      <w:tr w:rsidR="00F32BBA" w:rsidTr="00F32BBA">
        <w:tc>
          <w:tcPr>
            <w:tcW w:w="4785" w:type="dxa"/>
            <w:vAlign w:val="center"/>
          </w:tcPr>
          <w:p w:rsidR="00F32BBA" w:rsidRPr="00092901" w:rsidRDefault="00F32BBA" w:rsidP="00F32B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29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4786" w:type="dxa"/>
            <w:vAlign w:val="center"/>
          </w:tcPr>
          <w:p w:rsidR="00F32BBA" w:rsidRPr="00541B13" w:rsidRDefault="00F32BBA" w:rsidP="00E125F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1B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математика</w:t>
            </w:r>
          </w:p>
        </w:tc>
      </w:tr>
      <w:tr w:rsidR="00F32BBA" w:rsidTr="00F32BBA">
        <w:tc>
          <w:tcPr>
            <w:tcW w:w="4785" w:type="dxa"/>
            <w:vAlign w:val="center"/>
          </w:tcPr>
          <w:p w:rsidR="00F32BBA" w:rsidRPr="00092901" w:rsidRDefault="00F32BBA" w:rsidP="00F32B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29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русский язык</w:t>
            </w:r>
          </w:p>
        </w:tc>
        <w:tc>
          <w:tcPr>
            <w:tcW w:w="4786" w:type="dxa"/>
            <w:vAlign w:val="center"/>
          </w:tcPr>
          <w:p w:rsidR="00F32BBA" w:rsidRPr="00541B13" w:rsidRDefault="00F32BBA" w:rsidP="00E125F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1B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обществознание</w:t>
            </w:r>
          </w:p>
        </w:tc>
      </w:tr>
      <w:tr w:rsidR="00F32BBA" w:rsidTr="00F32BBA">
        <w:tc>
          <w:tcPr>
            <w:tcW w:w="4785" w:type="dxa"/>
            <w:vAlign w:val="center"/>
          </w:tcPr>
          <w:p w:rsidR="00F32BBA" w:rsidRPr="00092901" w:rsidRDefault="00F32BBA" w:rsidP="00F32B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физика</w:t>
            </w:r>
          </w:p>
        </w:tc>
        <w:tc>
          <w:tcPr>
            <w:tcW w:w="4786" w:type="dxa"/>
            <w:vAlign w:val="center"/>
          </w:tcPr>
          <w:p w:rsidR="00F32BBA" w:rsidRPr="00541B13" w:rsidRDefault="00F32BBA" w:rsidP="00E125F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1B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физика</w:t>
            </w:r>
          </w:p>
        </w:tc>
      </w:tr>
      <w:tr w:rsidR="00F32BBA" w:rsidTr="00F32BBA">
        <w:tc>
          <w:tcPr>
            <w:tcW w:w="4785" w:type="dxa"/>
            <w:vAlign w:val="center"/>
          </w:tcPr>
          <w:p w:rsidR="00F32BBA" w:rsidRPr="00092901" w:rsidRDefault="00F32BBA" w:rsidP="00F32B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29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литература</w:t>
            </w:r>
          </w:p>
        </w:tc>
        <w:tc>
          <w:tcPr>
            <w:tcW w:w="4786" w:type="dxa"/>
            <w:vAlign w:val="center"/>
          </w:tcPr>
          <w:p w:rsidR="00F32BBA" w:rsidRPr="00541B13" w:rsidRDefault="00F32BBA" w:rsidP="00E125F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1B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информатика</w:t>
            </w:r>
          </w:p>
        </w:tc>
      </w:tr>
      <w:tr w:rsidR="00F32BBA" w:rsidTr="00F32BBA">
        <w:tc>
          <w:tcPr>
            <w:tcW w:w="4785" w:type="dxa"/>
            <w:vAlign w:val="center"/>
          </w:tcPr>
          <w:p w:rsidR="00F32BBA" w:rsidRPr="00092901" w:rsidRDefault="00F32BBA" w:rsidP="00F32B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29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история</w:t>
            </w:r>
          </w:p>
        </w:tc>
        <w:tc>
          <w:tcPr>
            <w:tcW w:w="4786" w:type="dxa"/>
            <w:vAlign w:val="center"/>
          </w:tcPr>
          <w:p w:rsidR="00F32BBA" w:rsidRPr="007A61C0" w:rsidRDefault="00F32BBA" w:rsidP="00E125F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61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биология</w:t>
            </w:r>
          </w:p>
        </w:tc>
      </w:tr>
      <w:tr w:rsidR="00F32BBA" w:rsidTr="00F32BBA">
        <w:tc>
          <w:tcPr>
            <w:tcW w:w="4785" w:type="dxa"/>
            <w:vAlign w:val="center"/>
          </w:tcPr>
          <w:p w:rsidR="00F32BBA" w:rsidRPr="00092901" w:rsidRDefault="00F32BBA" w:rsidP="00F32B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29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обществознание</w:t>
            </w:r>
          </w:p>
        </w:tc>
        <w:tc>
          <w:tcPr>
            <w:tcW w:w="4786" w:type="dxa"/>
            <w:vAlign w:val="center"/>
          </w:tcPr>
          <w:p w:rsidR="00F32BBA" w:rsidRPr="007A61C0" w:rsidRDefault="00F32BBA" w:rsidP="00E125F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61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история</w:t>
            </w:r>
          </w:p>
        </w:tc>
      </w:tr>
      <w:tr w:rsidR="00F32BBA" w:rsidTr="00F32BBA">
        <w:tc>
          <w:tcPr>
            <w:tcW w:w="4785" w:type="dxa"/>
            <w:vAlign w:val="center"/>
          </w:tcPr>
          <w:p w:rsidR="00F32BBA" w:rsidRDefault="00F32BBA" w:rsidP="00F32B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биология</w:t>
            </w:r>
          </w:p>
        </w:tc>
        <w:tc>
          <w:tcPr>
            <w:tcW w:w="4786" w:type="dxa"/>
            <w:vAlign w:val="center"/>
          </w:tcPr>
          <w:p w:rsidR="00F32BBA" w:rsidRPr="007A61C0" w:rsidRDefault="00F32BBA" w:rsidP="00E125F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61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химия</w:t>
            </w:r>
          </w:p>
        </w:tc>
      </w:tr>
      <w:tr w:rsidR="00F32BBA" w:rsidTr="00F32BBA">
        <w:tc>
          <w:tcPr>
            <w:tcW w:w="4785" w:type="dxa"/>
            <w:vAlign w:val="center"/>
          </w:tcPr>
          <w:p w:rsidR="00F32BBA" w:rsidRDefault="00F32BBA" w:rsidP="00F32B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химия</w:t>
            </w:r>
          </w:p>
        </w:tc>
        <w:tc>
          <w:tcPr>
            <w:tcW w:w="4786" w:type="dxa"/>
            <w:vAlign w:val="center"/>
          </w:tcPr>
          <w:p w:rsidR="00F32BBA" w:rsidRPr="007A61C0" w:rsidRDefault="00F32BBA" w:rsidP="00E125F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61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география</w:t>
            </w:r>
          </w:p>
        </w:tc>
      </w:tr>
      <w:tr w:rsidR="00F32BBA" w:rsidTr="00F32BBA">
        <w:tc>
          <w:tcPr>
            <w:tcW w:w="4785" w:type="dxa"/>
            <w:vAlign w:val="center"/>
          </w:tcPr>
          <w:p w:rsidR="00F32BBA" w:rsidRDefault="00E125FB" w:rsidP="00F32B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география</w:t>
            </w:r>
          </w:p>
        </w:tc>
        <w:tc>
          <w:tcPr>
            <w:tcW w:w="4786" w:type="dxa"/>
            <w:vAlign w:val="center"/>
          </w:tcPr>
          <w:p w:rsidR="00F32BBA" w:rsidRPr="007A61C0" w:rsidRDefault="00CA7856" w:rsidP="00E125F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29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литература</w:t>
            </w:r>
          </w:p>
        </w:tc>
      </w:tr>
      <w:tr w:rsidR="00E125FB" w:rsidTr="00F32BBA">
        <w:tc>
          <w:tcPr>
            <w:tcW w:w="4785" w:type="dxa"/>
            <w:vAlign w:val="center"/>
          </w:tcPr>
          <w:p w:rsidR="00E125FB" w:rsidRDefault="00E125FB" w:rsidP="002E7C5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английский язык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.)</w:t>
            </w:r>
          </w:p>
        </w:tc>
        <w:tc>
          <w:tcPr>
            <w:tcW w:w="4786" w:type="dxa"/>
            <w:vAlign w:val="center"/>
          </w:tcPr>
          <w:p w:rsidR="00E125FB" w:rsidRPr="007A61C0" w:rsidRDefault="00E125FB" w:rsidP="00E125F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английский язык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.)</w:t>
            </w:r>
          </w:p>
        </w:tc>
      </w:tr>
      <w:tr w:rsidR="00E125FB" w:rsidTr="00F32BBA">
        <w:tc>
          <w:tcPr>
            <w:tcW w:w="4785" w:type="dxa"/>
            <w:vAlign w:val="center"/>
          </w:tcPr>
          <w:p w:rsidR="00E125FB" w:rsidRDefault="00E125FB" w:rsidP="002E7C5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информатика (КЕГЭ)</w:t>
            </w:r>
          </w:p>
        </w:tc>
        <w:tc>
          <w:tcPr>
            <w:tcW w:w="4786" w:type="dxa"/>
            <w:vAlign w:val="center"/>
          </w:tcPr>
          <w:p w:rsidR="00E125FB" w:rsidRPr="007A61C0" w:rsidRDefault="00E125FB" w:rsidP="00E125F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английский язык (уст.)</w:t>
            </w:r>
          </w:p>
        </w:tc>
      </w:tr>
    </w:tbl>
    <w:p w:rsidR="00D758F7" w:rsidRDefault="00D758F7" w:rsidP="005110E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  <w:sectPr w:rsidR="00D758F7" w:rsidSect="007D08DF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D758F7" w:rsidRDefault="005110E1" w:rsidP="00D758F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</w:t>
      </w:r>
      <w:r w:rsidR="00D758F7" w:rsidRPr="00D758F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C516A0" w:rsidRDefault="00C516A0" w:rsidP="005110E1">
      <w:pPr>
        <w:shd w:val="clear" w:color="auto" w:fill="FFFFFF" w:themeFill="background1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516A0" w:rsidRPr="005110E1" w:rsidRDefault="00C516A0" w:rsidP="005110E1">
      <w:pPr>
        <w:shd w:val="clear" w:color="auto" w:fill="FFFFFF" w:themeFill="background1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837B2" w:rsidRDefault="007837B2" w:rsidP="005110E1">
      <w:pPr>
        <w:shd w:val="clear" w:color="auto" w:fill="FFFFFF" w:themeFill="background1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D25D9" w:rsidRDefault="006D25D9" w:rsidP="00E65BD3">
      <w:pPr>
        <w:shd w:val="clear" w:color="auto" w:fill="FFFFFF" w:themeFill="background1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</w:rPr>
        <w:sectPr w:rsidR="006D25D9" w:rsidSect="007837B2">
          <w:type w:val="continuous"/>
          <w:pgSz w:w="11906" w:h="16838"/>
          <w:pgMar w:top="567" w:right="850" w:bottom="851" w:left="1701" w:header="708" w:footer="708" w:gutter="0"/>
          <w:cols w:num="2" w:space="708"/>
          <w:docGrid w:linePitch="360"/>
        </w:sectPr>
      </w:pPr>
    </w:p>
    <w:p w:rsidR="005110E1" w:rsidRPr="005110E1" w:rsidRDefault="002411D5" w:rsidP="00F67CD8">
      <w:pPr>
        <w:shd w:val="clear" w:color="auto" w:fill="FFFFFF" w:themeFill="background1"/>
        <w:spacing w:after="0" w:line="293" w:lineRule="atLeast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ГАУО ДПО ИРР ПО</w:t>
      </w:r>
      <w:r w:rsidR="00DE4628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5110E1"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именуемое в дальнейшем «Исполнитель», в лице </w:t>
      </w:r>
      <w:r w:rsidR="00004F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ректора </w:t>
      </w:r>
      <w:proofErr w:type="spellStart"/>
      <w:r w:rsidR="00686595">
        <w:rPr>
          <w:rFonts w:ascii="Times New Roman" w:eastAsia="Times New Roman" w:hAnsi="Times New Roman" w:cs="Times New Roman"/>
          <w:color w:val="333333"/>
          <w:sz w:val="24"/>
          <w:szCs w:val="24"/>
        </w:rPr>
        <w:t>Белорыбкина</w:t>
      </w:r>
      <w:proofErr w:type="spellEnd"/>
      <w:r w:rsidR="006865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Геннадия Николаевича</w:t>
      </w:r>
      <w:r w:rsidR="005110E1"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, действующе</w:t>
      </w:r>
      <w:r w:rsidR="00686595">
        <w:rPr>
          <w:rFonts w:ascii="Times New Roman" w:eastAsia="Times New Roman" w:hAnsi="Times New Roman" w:cs="Times New Roman"/>
          <w:color w:val="333333"/>
          <w:sz w:val="24"/>
          <w:szCs w:val="24"/>
        </w:rPr>
        <w:t>го</w:t>
      </w:r>
      <w:r w:rsidR="005110E1"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основании Устава, предоставляет любому физическому лицу, юридическим лицам услуги по проведению предварительной диагностики подготовки учащихся к государственной итоговой аттестации (далее – предварительная диагностика). Услуги оказываются на условиях, определенных в настоящей публичной оферте, размещенной на официальном сайте Исполнителя в сети интернет по адресу </w:t>
      </w:r>
      <w:proofErr w:type="spellStart"/>
      <w:r w:rsidR="005110E1"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www</w:t>
      </w:r>
      <w:proofErr w:type="spellEnd"/>
      <w:r w:rsidR="005110E1"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spellStart"/>
      <w:r w:rsidR="00DE462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penzaobr</w:t>
      </w:r>
      <w:proofErr w:type="spellEnd"/>
      <w:r w:rsidR="00DE4628" w:rsidRPr="00DE462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spellStart"/>
      <w:r w:rsidR="00DE462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ru</w:t>
      </w:r>
      <w:proofErr w:type="spellEnd"/>
      <w:r w:rsidR="005110E1"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 (далее – официальный сайт).</w:t>
      </w:r>
    </w:p>
    <w:p w:rsidR="005110E1" w:rsidRPr="005110E1" w:rsidRDefault="005110E1" w:rsidP="00F67CD8">
      <w:pPr>
        <w:shd w:val="clear" w:color="auto" w:fill="FFFFFF" w:themeFill="background1"/>
        <w:spacing w:after="0" w:line="293" w:lineRule="atLeast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Исполнитель вправе изменить или дополнить настоящие условия в любое время. Действующая редакция всегда находится на официальном сайте Исполнителя.</w:t>
      </w:r>
    </w:p>
    <w:p w:rsidR="005110E1" w:rsidRPr="005110E1" w:rsidRDefault="005110E1" w:rsidP="00F67CD8">
      <w:pPr>
        <w:shd w:val="clear" w:color="auto" w:fill="FFFFFF" w:themeFill="background1"/>
        <w:spacing w:after="0" w:line="293" w:lineRule="atLeast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Направление заявки на оказание услуг Исполнителем, а также оплата услуг Исполнителя подтверждает факт наличия акцепта, то есть согласия с настоящей офертой.</w:t>
      </w:r>
    </w:p>
    <w:p w:rsidR="005110E1" w:rsidRDefault="005110E1" w:rsidP="00F67CD8">
      <w:pPr>
        <w:shd w:val="clear" w:color="auto" w:fill="FFFFFF" w:themeFill="background1"/>
        <w:spacing w:after="0" w:line="293" w:lineRule="atLeast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В соответствии со ст.ст.435, 437 Гражданского Кодекса Российской Федерации в случае принятия изложенных ниже условий и оплаты услуг юридическое лицо или физическое лицо, производящее акцепт этой оферты, становится Заказчиком. В соответствии со ст.438 Гражданского Кодекса Российской Федерации  акцепт оферты равносилен заключению договора на условиях, изложенных в оферте.</w:t>
      </w:r>
    </w:p>
    <w:p w:rsidR="005110E1" w:rsidRPr="005110E1" w:rsidRDefault="005110E1" w:rsidP="00F67CD8">
      <w:pPr>
        <w:shd w:val="clear" w:color="auto" w:fill="FFFFFF" w:themeFill="background1"/>
        <w:spacing w:after="0" w:line="293" w:lineRule="atLeast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С момента совершения акцепта Заказчик считается ознакомившимся и согласившимся с настоящей офертой и вступившим с Исполнителем в договорные отношения в соответствии с настоящими условиями.</w:t>
      </w:r>
    </w:p>
    <w:p w:rsidR="005110E1" w:rsidRPr="005110E1" w:rsidRDefault="005110E1" w:rsidP="00F67CD8">
      <w:pPr>
        <w:shd w:val="clear" w:color="auto" w:fill="FFFFFF" w:themeFill="background1"/>
        <w:spacing w:after="0" w:line="293" w:lineRule="atLeast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В связи с изложенным внимательно прочитайте текст данной публичной оферты (предложения).</w:t>
      </w:r>
    </w:p>
    <w:p w:rsidR="005110E1" w:rsidRPr="005110E1" w:rsidRDefault="005110E1" w:rsidP="007837B2">
      <w:pPr>
        <w:shd w:val="clear" w:color="auto" w:fill="FFFFFF" w:themeFill="background1"/>
        <w:spacing w:after="0" w:line="293" w:lineRule="atLeast"/>
        <w:ind w:firstLine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Общие положения</w:t>
      </w:r>
    </w:p>
    <w:p w:rsidR="005110E1" w:rsidRDefault="005110E1" w:rsidP="00F67CD8">
      <w:pPr>
        <w:shd w:val="clear" w:color="auto" w:fill="FFFFFF" w:themeFill="background1"/>
        <w:spacing w:after="0" w:line="293" w:lineRule="atLeast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1.1 Комплекты для предварительной диагностики выпускников 11 классов составлены на основании спецификации </w:t>
      </w:r>
      <w:r w:rsidRPr="009D3F8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20</w:t>
      </w:r>
      <w:r w:rsidR="00FE636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</w:t>
      </w:r>
      <w:r w:rsidR="0058111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5</w:t>
      </w:r>
      <w:r w:rsidRPr="009D3F8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года</w:t>
      </w: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Это аналог индивидуальных  комплектов, которыми </w:t>
      </w: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выпускники пользуются в ходе проведения единого государственного экзамена. Каждый комплект предназначен для одного учащегося, имеет уникальный штрих-код и включает: тестовое задание (контрольно-измерительный материал), бланк регистрации, бланк ответов № 1, бланк ответов № 2.</w:t>
      </w:r>
    </w:p>
    <w:p w:rsidR="008741B5" w:rsidRPr="005110E1" w:rsidRDefault="008741B5" w:rsidP="00F67CD8">
      <w:pPr>
        <w:shd w:val="clear" w:color="auto" w:fill="FFFFFF" w:themeFill="background1"/>
        <w:spacing w:after="0" w:line="293" w:lineRule="atLeast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1.2. Предварительная диагностика по КЕГЭ для выпускников 11 классов</w:t>
      </w:r>
      <w:r w:rsidR="006152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осуществляется с использованием тренировочных версий станции КЕГЭ, при этом используются экзаменационные материалы специального электронного формата, составленные по спецификации ЕГЭ по информатике образца 202</w:t>
      </w:r>
      <w:r w:rsidR="00581113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6152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года.</w:t>
      </w:r>
    </w:p>
    <w:p w:rsidR="005110E1" w:rsidRPr="005110E1" w:rsidRDefault="005110E1" w:rsidP="00F67CD8">
      <w:pPr>
        <w:shd w:val="clear" w:color="auto" w:fill="FFFFFF" w:themeFill="background1"/>
        <w:spacing w:after="0" w:line="293" w:lineRule="atLeast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="0061522D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Предварительная диагностика выпускников 9 классов проводится в форме аналогичной основному государственному экзамену. Каждый комплект предназначен для одного учащегося и включает: тестовое задание (контрольно-измерительный материал), бланк ответов № 1, бланк ответов № 2.</w:t>
      </w:r>
    </w:p>
    <w:p w:rsidR="005110E1" w:rsidRPr="005110E1" w:rsidRDefault="005110E1" w:rsidP="007837B2">
      <w:pPr>
        <w:shd w:val="clear" w:color="auto" w:fill="FFFFFF" w:themeFill="background1"/>
        <w:spacing w:after="0" w:line="293" w:lineRule="atLeast"/>
        <w:ind w:firstLine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 Стоимость услуг и порядок расчетов</w:t>
      </w:r>
    </w:p>
    <w:p w:rsidR="00FE6367" w:rsidRDefault="005110E1" w:rsidP="00FE6367">
      <w:pPr>
        <w:shd w:val="clear" w:color="auto" w:fill="FFFFFF" w:themeFill="background1"/>
        <w:spacing w:after="0" w:line="293" w:lineRule="atLeast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2.1 Стоимость предварительной диагностики одного </w:t>
      </w:r>
      <w:r w:rsidR="002411D5">
        <w:rPr>
          <w:rFonts w:ascii="Times New Roman" w:eastAsia="Times New Roman" w:hAnsi="Times New Roman" w:cs="Times New Roman"/>
          <w:color w:val="333333"/>
          <w:sz w:val="24"/>
          <w:szCs w:val="24"/>
        </w:rPr>
        <w:t>тестируемого</w:t>
      </w: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обучающегося в 11 классе, составляет </w:t>
      </w:r>
      <w:r w:rsidR="00686595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0C3FCB">
        <w:rPr>
          <w:rFonts w:ascii="Times New Roman" w:eastAsia="Times New Roman" w:hAnsi="Times New Roman" w:cs="Times New Roman"/>
          <w:color w:val="333333"/>
          <w:sz w:val="24"/>
          <w:szCs w:val="24"/>
        </w:rPr>
        <w:t>50</w:t>
      </w:r>
      <w:r w:rsidR="00FE63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 w:rsidR="00686595">
        <w:rPr>
          <w:rFonts w:ascii="Times New Roman" w:eastAsia="Times New Roman" w:hAnsi="Times New Roman" w:cs="Times New Roman"/>
          <w:color w:val="333333"/>
          <w:sz w:val="24"/>
          <w:szCs w:val="24"/>
        </w:rPr>
        <w:t>пятьсот</w:t>
      </w:r>
      <w:r w:rsidR="000C3F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пятьдесят</w:t>
      </w:r>
      <w:r w:rsidR="00FE6367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="00FE6367"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каждому предмету</w:t>
      </w:r>
      <w:r w:rsidR="00FE6367">
        <w:rPr>
          <w:rFonts w:ascii="Times New Roman" w:eastAsia="Times New Roman" w:hAnsi="Times New Roman" w:cs="Times New Roman"/>
          <w:color w:val="333333"/>
          <w:sz w:val="24"/>
          <w:szCs w:val="24"/>
        </w:rPr>
        <w:t>, кроме базовой математики</w:t>
      </w:r>
      <w:r w:rsidR="006152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информатики</w:t>
      </w:r>
      <w:r w:rsidR="00154EAF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6865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5</w:t>
      </w:r>
      <w:r w:rsidR="00FE6367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="000C3FCB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="00FE6367"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C3FCB">
        <w:rPr>
          <w:rFonts w:ascii="Times New Roman" w:eastAsia="Times New Roman" w:hAnsi="Times New Roman" w:cs="Times New Roman"/>
          <w:color w:val="333333"/>
          <w:sz w:val="24"/>
          <w:szCs w:val="24"/>
        </w:rPr>
        <w:t>(пятьсот</w:t>
      </w:r>
      <w:r w:rsidR="00FE6367"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) рублей</w:t>
      </w:r>
      <w:r w:rsidR="00FE63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проведение тестирования по базовой математике, </w:t>
      </w:r>
      <w:r w:rsidR="006152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650 (шестьсот пятьдесят) рублей за  проведение тестирования по КЕГЭ, </w:t>
      </w:r>
      <w:r w:rsidR="000C3FCB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686595">
        <w:rPr>
          <w:rFonts w:ascii="Times New Roman" w:eastAsia="Times New Roman" w:hAnsi="Times New Roman" w:cs="Times New Roman"/>
          <w:color w:val="333333"/>
          <w:sz w:val="24"/>
          <w:szCs w:val="24"/>
        </w:rPr>
        <w:t>00</w:t>
      </w:r>
      <w:r w:rsidR="00FE6367"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 w:rsidR="000C3FCB">
        <w:rPr>
          <w:rFonts w:ascii="Times New Roman" w:eastAsia="Times New Roman" w:hAnsi="Times New Roman" w:cs="Times New Roman"/>
          <w:color w:val="333333"/>
          <w:sz w:val="24"/>
          <w:szCs w:val="24"/>
        </w:rPr>
        <w:t>пятьсот</w:t>
      </w:r>
      <w:r w:rsidR="00FE6367"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рублей за одного </w:t>
      </w:r>
      <w:r w:rsidR="00FE6367">
        <w:rPr>
          <w:rFonts w:ascii="Times New Roman" w:eastAsia="Times New Roman" w:hAnsi="Times New Roman" w:cs="Times New Roman"/>
          <w:color w:val="333333"/>
          <w:sz w:val="24"/>
          <w:szCs w:val="24"/>
        </w:rPr>
        <w:t>тестируемого</w:t>
      </w:r>
      <w:r w:rsidR="00FE6367"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, обучающегося в 9 классе, по каждому предмету согласно заявке.</w:t>
      </w:r>
      <w:proofErr w:type="gramEnd"/>
    </w:p>
    <w:p w:rsidR="005110E1" w:rsidRPr="0019193F" w:rsidRDefault="005110E1" w:rsidP="00F67CD8">
      <w:pPr>
        <w:shd w:val="clear" w:color="auto" w:fill="FFFFFF" w:themeFill="background1"/>
        <w:spacing w:after="0" w:line="293" w:lineRule="atLeas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93F">
        <w:rPr>
          <w:rFonts w:ascii="Times New Roman" w:eastAsia="Times New Roman" w:hAnsi="Times New Roman" w:cs="Times New Roman"/>
          <w:sz w:val="24"/>
          <w:szCs w:val="24"/>
        </w:rPr>
        <w:t>2.2 Оплата Заказчиком Исполнителю осуществляется путем перечисления сре</w:t>
      </w:r>
      <w:proofErr w:type="gramStart"/>
      <w:r w:rsidRPr="0019193F">
        <w:rPr>
          <w:rFonts w:ascii="Times New Roman" w:eastAsia="Times New Roman" w:hAnsi="Times New Roman" w:cs="Times New Roman"/>
          <w:sz w:val="24"/>
          <w:szCs w:val="24"/>
        </w:rPr>
        <w:t>дств в п</w:t>
      </w:r>
      <w:proofErr w:type="gramEnd"/>
      <w:r w:rsidRPr="0019193F">
        <w:rPr>
          <w:rFonts w:ascii="Times New Roman" w:eastAsia="Times New Roman" w:hAnsi="Times New Roman" w:cs="Times New Roman"/>
          <w:sz w:val="24"/>
          <w:szCs w:val="24"/>
        </w:rPr>
        <w:t xml:space="preserve">олном объеме цены договора на расчетный счет Исполнителя, указанный в п.5, </w:t>
      </w:r>
      <w:r w:rsidRPr="001919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 </w:t>
      </w:r>
      <w:r w:rsidR="00CD729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EF7DFB" w:rsidRPr="001919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февраля</w:t>
      </w:r>
      <w:r w:rsidR="000C3FCB" w:rsidRPr="001919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="00FE6367" w:rsidRPr="0019193F">
        <w:rPr>
          <w:rFonts w:ascii="Times New Roman" w:eastAsia="Times New Roman" w:hAnsi="Times New Roman" w:cs="Times New Roman"/>
          <w:b/>
          <w:bCs/>
          <w:sz w:val="24"/>
          <w:szCs w:val="24"/>
        </w:rPr>
        <w:t>02</w:t>
      </w:r>
      <w:r w:rsidR="00581113" w:rsidRPr="0019193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919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="00927D75" w:rsidRPr="001919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10E1" w:rsidRPr="005110E1" w:rsidRDefault="005110E1" w:rsidP="006336E8">
      <w:pPr>
        <w:shd w:val="clear" w:color="auto" w:fill="FFFFFF" w:themeFill="background1"/>
        <w:spacing w:after="0" w:line="293" w:lineRule="atLeast"/>
        <w:ind w:firstLine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 Порядок оказания услуг</w:t>
      </w:r>
    </w:p>
    <w:p w:rsidR="005110E1" w:rsidRPr="005110E1" w:rsidRDefault="005110E1" w:rsidP="00F67CD8">
      <w:pPr>
        <w:shd w:val="clear" w:color="auto" w:fill="FFFFFF" w:themeFill="background1"/>
        <w:spacing w:after="0" w:line="293" w:lineRule="atLeast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3.1 Заказчик лично или по электронной почте</w:t>
      </w:r>
      <w:r w:rsidR="00DE4628" w:rsidRPr="00DE46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E4628" w:rsidRPr="00DF2A00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en-US"/>
        </w:rPr>
        <w:t>rcoi</w:t>
      </w:r>
      <w:proofErr w:type="spellEnd"/>
      <w:r w:rsidR="00DE4628" w:rsidRPr="00DF2A00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_</w:t>
      </w:r>
      <w:hyperlink r:id="rId6" w:history="1">
        <w:r w:rsidR="009D3F8A" w:rsidRPr="00DF2A00">
          <w:rPr>
            <w:rStyle w:val="a5"/>
            <w:rFonts w:ascii="Times New Roman" w:eastAsia="Times New Roman" w:hAnsi="Times New Roman" w:cs="Times New Roman"/>
            <w:b/>
            <w:bCs/>
            <w:color w:val="1F497D" w:themeColor="text2"/>
            <w:sz w:val="24"/>
            <w:szCs w:val="24"/>
            <w:u w:val="none"/>
          </w:rPr>
          <w:t>gia58@</w:t>
        </w:r>
      </w:hyperlink>
      <w:r w:rsidR="00DE4628" w:rsidRPr="00DF2A00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val="en-US"/>
        </w:rPr>
        <w:t>mail</w:t>
      </w:r>
      <w:r w:rsidR="00DE4628" w:rsidRPr="00DF2A00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.</w:t>
      </w:r>
      <w:proofErr w:type="spellStart"/>
      <w:r w:rsidR="00DE4628" w:rsidRPr="00DF2A00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val="en-US"/>
        </w:rPr>
        <w:t>ru</w:t>
      </w:r>
      <w:proofErr w:type="spellEnd"/>
      <w:r w:rsidRPr="005110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подает заявку, установленной формы. Заявка может быть как групповой, так и индивидуальной (Приложение № 1).  </w:t>
      </w:r>
    </w:p>
    <w:p w:rsidR="00927D75" w:rsidRPr="00927D75" w:rsidRDefault="005110E1" w:rsidP="00F67CD8">
      <w:pPr>
        <w:shd w:val="clear" w:color="auto" w:fill="FFFFFF" w:themeFill="background1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-       </w:t>
      </w:r>
      <w:r w:rsidRPr="00927D7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u w:val="single"/>
        </w:rPr>
        <w:t>форма групповой заявки</w:t>
      </w:r>
      <w:r w:rsidR="00CA7856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u w:val="single"/>
        </w:rPr>
        <w:t xml:space="preserve">  </w:t>
      </w:r>
      <w:r w:rsidRPr="00927D7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u w:val="single"/>
        </w:rPr>
        <w:t xml:space="preserve">для </w:t>
      </w:r>
      <w:r w:rsidR="00CA7856">
        <w:t>МСУ или ОО</w:t>
      </w:r>
      <w:r w:rsidR="00927D7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;</w:t>
      </w:r>
    </w:p>
    <w:p w:rsidR="005110E1" w:rsidRPr="00927D75" w:rsidRDefault="00927D75" w:rsidP="00F67CD8">
      <w:pPr>
        <w:shd w:val="clear" w:color="auto" w:fill="FFFFFF" w:themeFill="background1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927D7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-       </w:t>
      </w:r>
      <w:r w:rsidRPr="00927D7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u w:val="single"/>
        </w:rPr>
        <w:t>форма групповой заявки</w:t>
      </w:r>
      <w:r w:rsidR="005110E1" w:rsidRPr="00927D7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 </w:t>
      </w:r>
      <w:hyperlink r:id="rId7" w:history="1">
        <w:r w:rsidR="005110E1" w:rsidRPr="00927D75"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u w:val="single"/>
          </w:rPr>
          <w:t>для юридических лиц</w:t>
        </w:r>
      </w:hyperlink>
      <w:r w:rsidR="00C05BBE">
        <w:t xml:space="preserve"> (ОО)</w:t>
      </w:r>
      <w:r w:rsidR="005110E1" w:rsidRPr="00927D7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;</w:t>
      </w:r>
    </w:p>
    <w:p w:rsidR="00CA7856" w:rsidRDefault="005110E1" w:rsidP="00F67CD8">
      <w:pPr>
        <w:shd w:val="clear" w:color="auto" w:fill="FFFFFF" w:themeFill="background1"/>
        <w:spacing w:after="0" w:line="240" w:lineRule="auto"/>
        <w:ind w:left="-567" w:firstLine="567"/>
      </w:pPr>
      <w:r w:rsidRPr="00927D7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-       </w:t>
      </w:r>
      <w:hyperlink r:id="rId8" w:history="1">
        <w:r w:rsidRPr="00927D75"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u w:val="single"/>
          </w:rPr>
          <w:t>форма индивидуальной заявки</w:t>
        </w:r>
      </w:hyperlink>
      <w:r w:rsidR="00CA7856">
        <w:t xml:space="preserve"> </w:t>
      </w:r>
      <w:proofErr w:type="gramStart"/>
      <w:r w:rsidR="00CA7856">
        <w:t>ТТ</w:t>
      </w:r>
      <w:proofErr w:type="gramEnd"/>
      <w:r w:rsidR="00CA7856">
        <w:t xml:space="preserve"> 9</w:t>
      </w:r>
    </w:p>
    <w:p w:rsidR="00CA7856" w:rsidRDefault="00CA7856" w:rsidP="00CA7856">
      <w:pPr>
        <w:shd w:val="clear" w:color="auto" w:fill="FFFFFF" w:themeFill="background1"/>
        <w:spacing w:after="0" w:line="240" w:lineRule="auto"/>
        <w:ind w:left="-567" w:firstLine="567"/>
      </w:pPr>
      <w:r w:rsidRPr="00CA7856">
        <w:t xml:space="preserve"> </w:t>
      </w:r>
      <w:r>
        <w:t xml:space="preserve">-       </w:t>
      </w:r>
      <w:hyperlink r:id="rId9" w:history="1">
        <w:r w:rsidRPr="00927D75"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u w:val="single"/>
          </w:rPr>
          <w:t>форма индивидуальной заявки</w:t>
        </w:r>
      </w:hyperlink>
      <w:r>
        <w:t xml:space="preserve"> </w:t>
      </w:r>
      <w:proofErr w:type="gramStart"/>
      <w:r>
        <w:t>ТТ</w:t>
      </w:r>
      <w:proofErr w:type="gramEnd"/>
      <w:r>
        <w:t xml:space="preserve"> 11</w:t>
      </w:r>
    </w:p>
    <w:p w:rsidR="00B90311" w:rsidRDefault="00B90311" w:rsidP="00F67CD8">
      <w:pPr>
        <w:shd w:val="clear" w:color="auto" w:fill="FFFFFF" w:themeFill="background1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-       </w:t>
      </w:r>
      <w:hyperlink r:id="rId10" w:history="1">
        <w:r w:rsidRPr="00927D75"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u w:val="single"/>
          </w:rPr>
          <w:t>форма индивидуальной заявки</w:t>
        </w:r>
      </w:hyperlink>
      <w:r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u w:val="single"/>
        </w:rPr>
        <w:t xml:space="preserve"> на КЕГЭ</w:t>
      </w:r>
      <w:r w:rsidRPr="00927D7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;</w:t>
      </w:r>
    </w:p>
    <w:p w:rsidR="005110E1" w:rsidRPr="005110E1" w:rsidRDefault="005110E1" w:rsidP="006336E8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3.2 Заявки принимаются </w:t>
      </w:r>
      <w:r w:rsidRPr="00CD7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 </w:t>
      </w:r>
      <w:r w:rsidR="00CD7291" w:rsidRPr="00CD729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61522D" w:rsidRPr="00CD7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февраля</w:t>
      </w:r>
      <w:r w:rsidR="00FE6367" w:rsidRPr="00CD7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581113" w:rsidRPr="00CD7291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CD7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года.</w:t>
      </w:r>
    </w:p>
    <w:p w:rsidR="005110E1" w:rsidRPr="005110E1" w:rsidRDefault="005110E1" w:rsidP="00F67CD8">
      <w:pPr>
        <w:shd w:val="clear" w:color="auto" w:fill="FFFFFF" w:themeFill="background1"/>
        <w:spacing w:after="0" w:line="293" w:lineRule="atLeast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3.3 Предварительная диагностика в случае групповой заявки проводится по месту обучения заявителей в образовательной организации, в случае индивидуальной заявки – по адресу Исполнителя.</w:t>
      </w:r>
    </w:p>
    <w:p w:rsidR="005110E1" w:rsidRPr="005110E1" w:rsidRDefault="005110E1" w:rsidP="00F67CD8">
      <w:pPr>
        <w:shd w:val="clear" w:color="auto" w:fill="FFFFFF" w:themeFill="background1"/>
        <w:spacing w:after="0" w:line="293" w:lineRule="atLeast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3.4 Индивидуальные комплекты для каждого учащегося в случае групповой заявки необходимо получить лично или посредством курьерской связи по адресу Заказчика.</w:t>
      </w:r>
    </w:p>
    <w:p w:rsidR="005110E1" w:rsidRPr="005110E1" w:rsidRDefault="005110E1" w:rsidP="00F67CD8">
      <w:pPr>
        <w:shd w:val="clear" w:color="auto" w:fill="FFFFFF" w:themeFill="background1"/>
        <w:spacing w:after="0" w:line="293" w:lineRule="atLeast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3.5</w:t>
      </w:r>
      <w:proofErr w:type="gramStart"/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</w:t>
      </w:r>
      <w:proofErr w:type="gramEnd"/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осле проведения предварительной диагностики в образовательной организации все бланки ответов учащихся (9 классов и 11 классов) необходимо отправить/предоставить в адрес Исполнителя</w:t>
      </w:r>
      <w:r w:rsidR="00DE46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E46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</w:t>
      </w:r>
      <w:r w:rsidRPr="00DE462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 </w:t>
      </w:r>
      <w:r w:rsidR="0058111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</w:t>
      </w:r>
      <w:r w:rsidR="00DF2A0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DC77E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марта</w:t>
      </w:r>
      <w:r w:rsidR="00FE63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202</w:t>
      </w:r>
      <w:r w:rsidR="005811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5 </w:t>
      </w:r>
      <w:r w:rsidRPr="00DE46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года.</w:t>
      </w:r>
      <w:r w:rsidRPr="005110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5110E1" w:rsidRPr="005110E1" w:rsidRDefault="005110E1" w:rsidP="00F67CD8">
      <w:pPr>
        <w:shd w:val="clear" w:color="auto" w:fill="FFFFFF" w:themeFill="background1"/>
        <w:spacing w:after="0" w:line="293" w:lineRule="atLeast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3.6 Результаты предварительной диагностики по каждому учебному предмету отправляются в виде матрицы ответов и первичных баллов, соответствующих системе единого государственного экзамена и основного государственного экзамена </w:t>
      </w:r>
      <w:r w:rsidRPr="005110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течение 10 рабочих дней со дня предоставления материалов от участников предварительной диагностики всей области.</w:t>
      </w:r>
    </w:p>
    <w:p w:rsidR="005110E1" w:rsidRPr="005110E1" w:rsidRDefault="005110E1" w:rsidP="006336E8">
      <w:pPr>
        <w:shd w:val="clear" w:color="auto" w:fill="FFFFFF" w:themeFill="background1"/>
        <w:spacing w:after="0" w:line="293" w:lineRule="atLeast"/>
        <w:ind w:firstLine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4. Прочие условия</w:t>
      </w:r>
    </w:p>
    <w:p w:rsidR="005110E1" w:rsidRPr="005110E1" w:rsidRDefault="005110E1" w:rsidP="00F67CD8">
      <w:pPr>
        <w:shd w:val="clear" w:color="auto" w:fill="FFFFFF" w:themeFill="background1"/>
        <w:spacing w:after="0" w:line="293" w:lineRule="atLeast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4.1 Договор вступает в силу с момента акцепта настоящей оферты и оплаты и действует до получения результатов предварительной диагностики.</w:t>
      </w:r>
    </w:p>
    <w:p w:rsidR="005110E1" w:rsidRPr="005110E1" w:rsidRDefault="005110E1" w:rsidP="00F67CD8">
      <w:pPr>
        <w:shd w:val="clear" w:color="auto" w:fill="FFFFFF" w:themeFill="background1"/>
        <w:spacing w:after="0" w:line="293" w:lineRule="atLeast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4.2 Заказчик соглашается и признает, что внесение изменений в оферту влечет за собой внесение этих изменений в заключенный и действующий между Заказчиком и Исполнителем договор, и эти изменения в договор вступают в силу одновременно с такими изменениями в оферте.</w:t>
      </w:r>
    </w:p>
    <w:p w:rsidR="005110E1" w:rsidRPr="005110E1" w:rsidRDefault="005110E1" w:rsidP="00F67CD8">
      <w:pPr>
        <w:shd w:val="clear" w:color="auto" w:fill="FFFFFF" w:themeFill="background1"/>
        <w:spacing w:after="0" w:line="293" w:lineRule="atLeast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4.3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:rsidR="005110E1" w:rsidRPr="00C508F8" w:rsidRDefault="005110E1" w:rsidP="00F67CD8">
      <w:pPr>
        <w:shd w:val="clear" w:color="auto" w:fill="FFFFFF" w:themeFill="background1"/>
        <w:spacing w:after="0" w:line="293" w:lineRule="atLeast"/>
        <w:ind w:left="1440" w:hanging="3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  </w:t>
      </w:r>
      <w:r w:rsidRPr="00C508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  <w:t>форма </w:t>
      </w:r>
      <w:hyperlink r:id="rId11" w:history="1">
        <w:r w:rsidRPr="00C508F8">
          <w:rPr>
            <w:rFonts w:ascii="Times New Roman" w:eastAsia="Times New Roman" w:hAnsi="Times New Roman" w:cs="Times New Roman"/>
            <w:color w:val="17365D" w:themeColor="text2" w:themeShade="BF"/>
            <w:sz w:val="24"/>
            <w:szCs w:val="24"/>
            <w:u w:val="single"/>
          </w:rPr>
          <w:t>договора для юридических лиц</w:t>
        </w:r>
      </w:hyperlink>
      <w:r w:rsidRPr="00C508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  <w:t>;</w:t>
      </w:r>
      <w:bookmarkStart w:id="0" w:name="_GoBack"/>
      <w:bookmarkEnd w:id="0"/>
    </w:p>
    <w:p w:rsidR="005110E1" w:rsidRPr="00C508F8" w:rsidRDefault="005110E1" w:rsidP="00F67CD8">
      <w:pPr>
        <w:shd w:val="clear" w:color="auto" w:fill="FFFFFF" w:themeFill="background1"/>
        <w:spacing w:after="0" w:line="293" w:lineRule="atLeast"/>
        <w:ind w:left="1440" w:hanging="3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C508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  <w:t>-  форма </w:t>
      </w:r>
      <w:hyperlink r:id="rId12" w:history="1">
        <w:r w:rsidRPr="00C508F8">
          <w:rPr>
            <w:rFonts w:ascii="Times New Roman" w:eastAsia="Times New Roman" w:hAnsi="Times New Roman" w:cs="Times New Roman"/>
            <w:color w:val="17365D" w:themeColor="text2" w:themeShade="BF"/>
            <w:sz w:val="24"/>
            <w:szCs w:val="24"/>
            <w:u w:val="single"/>
          </w:rPr>
          <w:t xml:space="preserve"> договора </w:t>
        </w:r>
      </w:hyperlink>
      <w:hyperlink r:id="rId13" w:history="1">
        <w:r w:rsidRPr="00C508F8">
          <w:rPr>
            <w:rFonts w:ascii="Times New Roman" w:eastAsia="Times New Roman" w:hAnsi="Times New Roman" w:cs="Times New Roman"/>
            <w:color w:val="17365D" w:themeColor="text2" w:themeShade="BF"/>
            <w:sz w:val="24"/>
            <w:szCs w:val="24"/>
            <w:u w:val="single"/>
          </w:rPr>
          <w:t>для физических лиц</w:t>
        </w:r>
      </w:hyperlink>
      <w:r w:rsidRPr="00C508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  <w:t>;</w:t>
      </w:r>
    </w:p>
    <w:p w:rsidR="0061522D" w:rsidRPr="00C508F8" w:rsidRDefault="0061522D" w:rsidP="00F67CD8">
      <w:pPr>
        <w:shd w:val="clear" w:color="auto" w:fill="FFFFFF" w:themeFill="background1"/>
        <w:spacing w:after="0" w:line="293" w:lineRule="atLeast"/>
        <w:ind w:left="1440" w:hanging="3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C508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- </w:t>
      </w:r>
      <w:r w:rsidR="00063FFE" w:rsidRPr="00C508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Pr="00C508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форма договора для физических лиц </w:t>
      </w:r>
      <w:r w:rsidR="00CA7856" w:rsidRPr="00C508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по </w:t>
      </w:r>
      <w:r w:rsidRPr="00C508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  <w:t>КЕГЭ</w:t>
      </w:r>
      <w:r w:rsidR="00C508F8" w:rsidRPr="00C508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  <w:t>;</w:t>
      </w:r>
    </w:p>
    <w:p w:rsidR="00C05BBE" w:rsidRPr="00C508F8" w:rsidRDefault="00C05BBE" w:rsidP="00C05BBE">
      <w:pPr>
        <w:shd w:val="clear" w:color="auto" w:fill="FFFFFF" w:themeFill="background1"/>
        <w:spacing w:after="0" w:line="240" w:lineRule="auto"/>
        <w:ind w:left="-567" w:firstLine="15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C508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 -   согласие н</w:t>
      </w:r>
      <w:r w:rsidR="00C508F8" w:rsidRPr="00C508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  <w:t>а обработку персональных данных;</w:t>
      </w:r>
    </w:p>
    <w:p w:rsidR="00B92273" w:rsidRPr="00C508F8" w:rsidRDefault="00C508F8" w:rsidP="00C05BBE">
      <w:pPr>
        <w:shd w:val="clear" w:color="auto" w:fill="FFFFFF" w:themeFill="background1"/>
        <w:spacing w:after="0" w:line="240" w:lineRule="auto"/>
        <w:ind w:left="-567" w:firstLine="15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C508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 </w:t>
      </w:r>
      <w:r w:rsidR="00B92273" w:rsidRPr="00C508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  <w:t>-</w:t>
      </w:r>
      <w:r w:rsidRPr="00C508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 </w:t>
      </w:r>
      <w:r w:rsidR="00B92273" w:rsidRPr="00C508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соглашение о </w:t>
      </w:r>
      <w:r w:rsidR="00B92273" w:rsidRPr="00C508F8">
        <w:rPr>
          <w:rFonts w:ascii="Times New Roman" w:eastAsia="Times New Roman" w:hAnsi="Times New Roman" w:cs="Times New Roman"/>
          <w:color w:val="17365D"/>
          <w:sz w:val="23"/>
          <w:szCs w:val="23"/>
          <w:u w:val="single"/>
        </w:rPr>
        <w:t>конфиденциальности</w:t>
      </w:r>
      <w:r w:rsidR="00B92273" w:rsidRPr="00C508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gramStart"/>
      <w:r w:rsidR="00B92273" w:rsidRPr="00C508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( </w:t>
      </w:r>
      <w:proofErr w:type="gramEnd"/>
      <w:r w:rsidR="00B92273" w:rsidRPr="00C508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  <w:t>для групп)</w:t>
      </w:r>
      <w:r w:rsidRPr="00C508F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</w:rPr>
        <w:t>.</w:t>
      </w:r>
    </w:p>
    <w:p w:rsidR="00686595" w:rsidRPr="005517E3" w:rsidRDefault="00686595" w:rsidP="00F67CD8">
      <w:pPr>
        <w:shd w:val="clear" w:color="auto" w:fill="FFFFFF" w:themeFill="background1"/>
        <w:spacing w:after="0" w:line="293" w:lineRule="atLeast"/>
        <w:ind w:left="144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110E1" w:rsidRDefault="005110E1" w:rsidP="00927D75">
      <w:pPr>
        <w:shd w:val="clear" w:color="auto" w:fill="FFFFFF" w:themeFill="background1"/>
        <w:spacing w:after="0" w:line="293" w:lineRule="atLeast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4.4 Ответственность сторон определяется в соответствии с действующим законодательством Российской Федерации.</w:t>
      </w:r>
    </w:p>
    <w:p w:rsidR="002411D5" w:rsidRDefault="002411D5" w:rsidP="006336E8">
      <w:pPr>
        <w:shd w:val="clear" w:color="auto" w:fill="FFFFFF" w:themeFill="background1"/>
        <w:spacing w:after="0" w:line="293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110E1" w:rsidRPr="005110E1" w:rsidRDefault="005110E1" w:rsidP="006336E8">
      <w:pPr>
        <w:shd w:val="clear" w:color="auto" w:fill="FFFFFF" w:themeFill="background1"/>
        <w:spacing w:after="0" w:line="293" w:lineRule="atLeast"/>
        <w:ind w:firstLine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5. Исполнитель</w:t>
      </w:r>
    </w:p>
    <w:p w:rsidR="005110E1" w:rsidRPr="005110E1" w:rsidRDefault="006336E8" w:rsidP="006336E8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</w:t>
      </w:r>
      <w:r w:rsidR="006E656B"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осударственное автономное</w:t>
      </w:r>
      <w:r w:rsidR="006E65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образовательное</w:t>
      </w:r>
      <w:r w:rsidR="006E656B"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учреждение </w:t>
      </w:r>
      <w:r w:rsidR="006E65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дополнительного профессионального образования </w:t>
      </w:r>
      <w:r w:rsidR="006E656B"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«</w:t>
      </w:r>
      <w:r w:rsidR="006E656B">
        <w:rPr>
          <w:rFonts w:ascii="Times New Roman" w:eastAsia="Times New Roman" w:hAnsi="Times New Roman" w:cs="Times New Roman"/>
          <w:color w:val="333333"/>
          <w:sz w:val="24"/>
          <w:szCs w:val="24"/>
        </w:rPr>
        <w:t>Институт регионального развития Пензенской области</w:t>
      </w:r>
      <w:r w:rsidR="006E656B"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</w:p>
    <w:p w:rsidR="005D06FB" w:rsidRDefault="005110E1" w:rsidP="00975173">
      <w:pPr>
        <w:keepLines/>
        <w:rPr>
          <w:rFonts w:ascii="Times New Roman" w:hAnsi="Times New Roman" w:cs="Times New Roman"/>
          <w:sz w:val="24"/>
          <w:szCs w:val="24"/>
        </w:rPr>
      </w:pPr>
      <w:r w:rsidRPr="005110E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975173" w:rsidRPr="00975173">
        <w:rPr>
          <w:rFonts w:ascii="Times New Roman" w:hAnsi="Times New Roman" w:cs="Times New Roman"/>
          <w:bCs/>
          <w:sz w:val="24"/>
          <w:szCs w:val="24"/>
        </w:rPr>
        <w:t xml:space="preserve">Юридический адрес: </w:t>
      </w:r>
      <w:smartTag w:uri="urn:schemas-microsoft-com:office:smarttags" w:element="metricconverter">
        <w:smartTagPr>
          <w:attr w:name="ProductID" w:val="440049, г"/>
        </w:smartTagPr>
        <w:r w:rsidR="00975173" w:rsidRPr="00975173">
          <w:rPr>
            <w:rFonts w:ascii="Times New Roman" w:hAnsi="Times New Roman" w:cs="Times New Roman"/>
            <w:bCs/>
            <w:sz w:val="24"/>
            <w:szCs w:val="24"/>
          </w:rPr>
          <w:t>440049</w:t>
        </w:r>
        <w:r w:rsidR="00975173" w:rsidRPr="00975173">
          <w:rPr>
            <w:rFonts w:ascii="Times New Roman" w:hAnsi="Times New Roman" w:cs="Times New Roman"/>
            <w:sz w:val="24"/>
            <w:szCs w:val="24"/>
          </w:rPr>
          <w:t>, г</w:t>
        </w:r>
      </w:smartTag>
      <w:r w:rsidR="00975173" w:rsidRPr="00975173">
        <w:rPr>
          <w:rFonts w:ascii="Times New Roman" w:hAnsi="Times New Roman" w:cs="Times New Roman"/>
          <w:sz w:val="24"/>
          <w:szCs w:val="24"/>
        </w:rPr>
        <w:t>. Пенза, ул. Попова, д. 40</w:t>
      </w:r>
    </w:p>
    <w:p w:rsidR="00975173" w:rsidRPr="00975173" w:rsidRDefault="00975173" w:rsidP="00487B66">
      <w:pPr>
        <w:keepLines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5173">
        <w:rPr>
          <w:rFonts w:ascii="Times New Roman" w:hAnsi="Times New Roman" w:cs="Times New Roman"/>
          <w:bCs/>
          <w:sz w:val="24"/>
          <w:szCs w:val="24"/>
        </w:rPr>
        <w:t xml:space="preserve">ИНН </w:t>
      </w:r>
      <w:r w:rsidRPr="00975173">
        <w:rPr>
          <w:rFonts w:ascii="Times New Roman" w:hAnsi="Times New Roman" w:cs="Times New Roman"/>
          <w:sz w:val="24"/>
          <w:szCs w:val="24"/>
        </w:rPr>
        <w:t>5837001190/</w:t>
      </w:r>
      <w:r w:rsidRPr="00975173">
        <w:rPr>
          <w:rFonts w:ascii="Times New Roman" w:hAnsi="Times New Roman" w:cs="Times New Roman"/>
          <w:bCs/>
          <w:sz w:val="24"/>
          <w:szCs w:val="24"/>
        </w:rPr>
        <w:t xml:space="preserve">КПП </w:t>
      </w:r>
      <w:r w:rsidRPr="00975173">
        <w:rPr>
          <w:rFonts w:ascii="Times New Roman" w:hAnsi="Times New Roman" w:cs="Times New Roman"/>
          <w:sz w:val="24"/>
          <w:szCs w:val="24"/>
        </w:rPr>
        <w:t>583701001</w:t>
      </w:r>
    </w:p>
    <w:p w:rsidR="00B90311" w:rsidRPr="000B2786" w:rsidRDefault="00B90311" w:rsidP="00487B66">
      <w:pPr>
        <w:spacing w:line="240" w:lineRule="auto"/>
        <w:rPr>
          <w:rFonts w:ascii="Times New Roman" w:hAnsi="Times New Roman"/>
          <w:spacing w:val="-6"/>
          <w:sz w:val="24"/>
          <w:szCs w:val="24"/>
        </w:rPr>
      </w:pPr>
      <w:r w:rsidRPr="000B2786">
        <w:rPr>
          <w:rFonts w:ascii="Times New Roman" w:hAnsi="Times New Roman"/>
          <w:spacing w:val="-6"/>
          <w:sz w:val="24"/>
          <w:szCs w:val="24"/>
        </w:rPr>
        <w:t>Министерство финансов Пензенской обл. (ГАОУ ДПО «Институт регионального развития Пензенской области» л/с 874014953)</w:t>
      </w:r>
    </w:p>
    <w:p w:rsidR="00B90311" w:rsidRDefault="00B90311" w:rsidP="00487B66">
      <w:pPr>
        <w:spacing w:line="240" w:lineRule="auto"/>
        <w:rPr>
          <w:rFonts w:ascii="Times New Roman" w:hAnsi="Times New Roman"/>
          <w:spacing w:val="-6"/>
          <w:sz w:val="24"/>
          <w:szCs w:val="24"/>
        </w:rPr>
      </w:pPr>
      <w:r w:rsidRPr="000B2786">
        <w:rPr>
          <w:rFonts w:ascii="Times New Roman" w:hAnsi="Times New Roman"/>
          <w:spacing w:val="-6"/>
          <w:sz w:val="24"/>
          <w:szCs w:val="24"/>
        </w:rPr>
        <w:t xml:space="preserve">ЕКС 40102810045370000047 </w:t>
      </w:r>
    </w:p>
    <w:p w:rsidR="00B90311" w:rsidRPr="000B2786" w:rsidRDefault="00B90311" w:rsidP="00487B66">
      <w:pPr>
        <w:spacing w:line="240" w:lineRule="auto"/>
        <w:rPr>
          <w:rFonts w:ascii="Times New Roman" w:hAnsi="Times New Roman"/>
          <w:spacing w:val="-6"/>
          <w:sz w:val="24"/>
          <w:szCs w:val="24"/>
        </w:rPr>
      </w:pPr>
      <w:r w:rsidRPr="000B2786">
        <w:rPr>
          <w:rFonts w:ascii="Times New Roman" w:hAnsi="Times New Roman"/>
          <w:spacing w:val="-6"/>
          <w:sz w:val="24"/>
          <w:szCs w:val="24"/>
        </w:rPr>
        <w:t>Банк: ОТДЕЛЕНИЕ ПЕНЗА БАНК РОССИИ// УФК по Пензенской области г. Пенза</w:t>
      </w:r>
    </w:p>
    <w:p w:rsidR="00B90311" w:rsidRPr="000B2786" w:rsidRDefault="00B90311" w:rsidP="00487B66">
      <w:pPr>
        <w:spacing w:line="240" w:lineRule="auto"/>
        <w:rPr>
          <w:rFonts w:ascii="Times New Roman" w:hAnsi="Times New Roman"/>
          <w:spacing w:val="-6"/>
          <w:sz w:val="24"/>
          <w:szCs w:val="24"/>
        </w:rPr>
      </w:pPr>
      <w:r w:rsidRPr="000B2786">
        <w:rPr>
          <w:rFonts w:ascii="Times New Roman" w:hAnsi="Times New Roman"/>
          <w:spacing w:val="-6"/>
          <w:sz w:val="24"/>
          <w:szCs w:val="24"/>
        </w:rPr>
        <w:t>КС 03224643560000005500</w:t>
      </w:r>
    </w:p>
    <w:p w:rsidR="00B90311" w:rsidRPr="000B2786" w:rsidRDefault="00B90311" w:rsidP="00487B66">
      <w:pPr>
        <w:spacing w:line="240" w:lineRule="auto"/>
        <w:rPr>
          <w:rFonts w:ascii="Times New Roman" w:hAnsi="Times New Roman"/>
          <w:spacing w:val="-6"/>
          <w:sz w:val="24"/>
          <w:szCs w:val="24"/>
        </w:rPr>
      </w:pPr>
      <w:r w:rsidRPr="000B2786">
        <w:rPr>
          <w:rFonts w:ascii="Times New Roman" w:hAnsi="Times New Roman"/>
          <w:spacing w:val="-6"/>
          <w:sz w:val="24"/>
          <w:szCs w:val="24"/>
        </w:rPr>
        <w:t>БИК ТОФК 015655003</w:t>
      </w:r>
    </w:p>
    <w:p w:rsidR="00B90311" w:rsidRPr="000B2786" w:rsidRDefault="00B90311" w:rsidP="00487B66">
      <w:pPr>
        <w:spacing w:line="240" w:lineRule="auto"/>
        <w:rPr>
          <w:rFonts w:ascii="Times New Roman" w:hAnsi="Times New Roman"/>
          <w:spacing w:val="-6"/>
          <w:sz w:val="24"/>
          <w:szCs w:val="24"/>
        </w:rPr>
      </w:pPr>
      <w:r w:rsidRPr="000B2786">
        <w:rPr>
          <w:rFonts w:ascii="Times New Roman" w:hAnsi="Times New Roman"/>
          <w:spacing w:val="-6"/>
          <w:sz w:val="24"/>
          <w:szCs w:val="24"/>
        </w:rPr>
        <w:t>ОКТМО 56701000</w:t>
      </w:r>
    </w:p>
    <w:p w:rsidR="00487B66" w:rsidRPr="00C508F8" w:rsidRDefault="00487B66" w:rsidP="00487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8F8">
        <w:rPr>
          <w:rFonts w:ascii="Times New Roman" w:eastAsia="Times New Roman" w:hAnsi="Times New Roman" w:cs="Times New Roman"/>
          <w:sz w:val="24"/>
          <w:szCs w:val="24"/>
        </w:rPr>
        <w:t>Отраслевой код 87404020089900000131</w:t>
      </w:r>
    </w:p>
    <w:p w:rsidR="00487B66" w:rsidRPr="00C508F8" w:rsidRDefault="00487B66" w:rsidP="00487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B66" w:rsidRPr="00CD7291" w:rsidRDefault="00487B66" w:rsidP="00487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7B66">
        <w:rPr>
          <w:rFonts w:ascii="Times New Roman" w:eastAsia="Times New Roman" w:hAnsi="Times New Roman" w:cs="Times New Roman"/>
          <w:color w:val="333333"/>
          <w:sz w:val="24"/>
          <w:szCs w:val="24"/>
        </w:rPr>
        <w:t>Email</w:t>
      </w:r>
      <w:proofErr w:type="spellEnd"/>
      <w:r w:rsidRPr="00487B66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hyperlink r:id="rId14" w:tgtFrame="_blank" w:history="1">
        <w:r w:rsidRPr="00CD7291">
          <w:rPr>
            <w:rFonts w:ascii="Times New Roman" w:eastAsia="Times New Roman" w:hAnsi="Times New Roman" w:cs="Times New Roman"/>
            <w:sz w:val="24"/>
            <w:szCs w:val="24"/>
          </w:rPr>
          <w:t>penzaobr@edu-penza.ru</w:t>
        </w:r>
      </w:hyperlink>
    </w:p>
    <w:p w:rsidR="00487B66" w:rsidRDefault="00487B66" w:rsidP="00487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87B66" w:rsidRPr="00487B66" w:rsidRDefault="00487B66" w:rsidP="00487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7B66">
        <w:rPr>
          <w:rFonts w:ascii="Times New Roman" w:eastAsia="Times New Roman" w:hAnsi="Times New Roman" w:cs="Times New Roman"/>
          <w:color w:val="333333"/>
          <w:sz w:val="24"/>
          <w:szCs w:val="24"/>
        </w:rPr>
        <w:t>Тел.</w:t>
      </w:r>
      <w:r w:rsidR="00CA78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ИРР ПО - </w:t>
      </w:r>
      <w:r w:rsidRPr="00487B66">
        <w:rPr>
          <w:rFonts w:ascii="Times New Roman" w:eastAsia="Times New Roman" w:hAnsi="Times New Roman" w:cs="Times New Roman"/>
          <w:color w:val="333333"/>
          <w:sz w:val="24"/>
          <w:szCs w:val="24"/>
        </w:rPr>
        <w:t>(8412) 34-89-78</w:t>
      </w:r>
    </w:p>
    <w:p w:rsidR="00CA7856" w:rsidRDefault="00CA7856" w:rsidP="00975173">
      <w:pPr>
        <w:keepLines/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5110E1" w:rsidRPr="00CD7291" w:rsidRDefault="00975173" w:rsidP="00975173">
      <w:pPr>
        <w:keepLines/>
        <w:spacing w:after="1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25D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6D25D9">
        <w:rPr>
          <w:rFonts w:ascii="Times New Roman" w:hAnsi="Times New Roman" w:cs="Times New Roman"/>
          <w:b/>
          <w:sz w:val="28"/>
          <w:szCs w:val="28"/>
        </w:rPr>
        <w:t>-</w:t>
      </w:r>
      <w:r w:rsidRPr="006D25D9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6D25D9">
        <w:rPr>
          <w:rFonts w:ascii="Times New Roman" w:hAnsi="Times New Roman" w:cs="Times New Roman"/>
          <w:b/>
          <w:sz w:val="28"/>
          <w:szCs w:val="28"/>
        </w:rPr>
        <w:t xml:space="preserve"> для заявки и заключения договоров: </w:t>
      </w:r>
      <w:proofErr w:type="spellStart"/>
      <w:r w:rsidRPr="00CD729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rcoi</w:t>
      </w:r>
      <w:proofErr w:type="spellEnd"/>
      <w:r w:rsidRPr="00CD7291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proofErr w:type="spellStart"/>
      <w:r w:rsidR="00E5728A" w:rsidRPr="00CD729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gia</w:t>
      </w:r>
      <w:proofErr w:type="spellEnd"/>
      <w:r w:rsidR="00E5728A" w:rsidRPr="00CD7291">
        <w:rPr>
          <w:rFonts w:ascii="Times New Roman" w:eastAsia="Times New Roman" w:hAnsi="Times New Roman" w:cs="Times New Roman"/>
          <w:b/>
          <w:sz w:val="28"/>
          <w:szCs w:val="28"/>
        </w:rPr>
        <w:t>58@</w:t>
      </w:r>
      <w:hyperlink r:id="rId15" w:history="1"/>
      <w:r w:rsidRPr="00CD729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mail</w:t>
      </w:r>
      <w:r w:rsidRPr="00CD729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CD729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CD729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02998" w:rsidRPr="005110E1" w:rsidRDefault="00C02998" w:rsidP="00975173">
      <w:pPr>
        <w:keepLines/>
        <w:spacing w:after="1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7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Тел. для справок – </w:t>
      </w:r>
      <w:r w:rsidRPr="00CD7291">
        <w:rPr>
          <w:rFonts w:ascii="Times New Roman" w:eastAsia="Times New Roman" w:hAnsi="Times New Roman" w:cs="Times New Roman"/>
          <w:b/>
          <w:bCs/>
          <w:sz w:val="28"/>
          <w:szCs w:val="28"/>
        </w:rPr>
        <w:t>34-86-07,</w:t>
      </w:r>
      <w:r w:rsidRPr="00CD7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ст. методист</w:t>
      </w:r>
      <w:r w:rsidR="00487B66" w:rsidRPr="00CD7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РЦОИ</w:t>
      </w:r>
      <w:r w:rsidRPr="00CD7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Макарова Марина Анатольевна</w:t>
      </w:r>
      <w:r w:rsidR="00CA7856" w:rsidRPr="00CD7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методист РЦОИ </w:t>
      </w:r>
      <w:proofErr w:type="spellStart"/>
      <w:r w:rsidR="00CA7856" w:rsidRPr="00CD7291">
        <w:rPr>
          <w:rFonts w:ascii="Times New Roman" w:eastAsia="Times New Roman" w:hAnsi="Times New Roman" w:cs="Times New Roman"/>
          <w:b/>
          <w:bCs/>
          <w:sz w:val="24"/>
          <w:szCs w:val="24"/>
        </w:rPr>
        <w:t>Метелкина</w:t>
      </w:r>
      <w:proofErr w:type="spellEnd"/>
      <w:r w:rsidR="00CA7856" w:rsidRPr="00CD7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Ольга Николаевна</w:t>
      </w:r>
      <w:r w:rsidR="00CA78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sectPr w:rsidR="00C02998" w:rsidRPr="005110E1" w:rsidSect="007837B2">
      <w:type w:val="continuous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04291"/>
    <w:multiLevelType w:val="multilevel"/>
    <w:tmpl w:val="FD40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C35DB3"/>
    <w:multiLevelType w:val="multilevel"/>
    <w:tmpl w:val="74E6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10E1"/>
    <w:rsid w:val="00004F82"/>
    <w:rsid w:val="00063FFE"/>
    <w:rsid w:val="000B428E"/>
    <w:rsid w:val="000C3FCB"/>
    <w:rsid w:val="00154EAF"/>
    <w:rsid w:val="0019193F"/>
    <w:rsid w:val="00201799"/>
    <w:rsid w:val="002411D5"/>
    <w:rsid w:val="002779C4"/>
    <w:rsid w:val="00330049"/>
    <w:rsid w:val="003E2C37"/>
    <w:rsid w:val="00487B66"/>
    <w:rsid w:val="004D7CDB"/>
    <w:rsid w:val="005110E1"/>
    <w:rsid w:val="005517E3"/>
    <w:rsid w:val="00581113"/>
    <w:rsid w:val="005A28E9"/>
    <w:rsid w:val="005C5DE0"/>
    <w:rsid w:val="005D06FB"/>
    <w:rsid w:val="0061522D"/>
    <w:rsid w:val="006336E8"/>
    <w:rsid w:val="00686595"/>
    <w:rsid w:val="006D25D9"/>
    <w:rsid w:val="006E656B"/>
    <w:rsid w:val="006E7CDC"/>
    <w:rsid w:val="007837B2"/>
    <w:rsid w:val="007D08DF"/>
    <w:rsid w:val="007E291A"/>
    <w:rsid w:val="008741B5"/>
    <w:rsid w:val="00927D75"/>
    <w:rsid w:val="00955C1D"/>
    <w:rsid w:val="00960794"/>
    <w:rsid w:val="00975173"/>
    <w:rsid w:val="00994607"/>
    <w:rsid w:val="009D3F8A"/>
    <w:rsid w:val="00B90311"/>
    <w:rsid w:val="00B92273"/>
    <w:rsid w:val="00C02998"/>
    <w:rsid w:val="00C05BBE"/>
    <w:rsid w:val="00C4789F"/>
    <w:rsid w:val="00C508F8"/>
    <w:rsid w:val="00C516A0"/>
    <w:rsid w:val="00CA7856"/>
    <w:rsid w:val="00CD7291"/>
    <w:rsid w:val="00D04929"/>
    <w:rsid w:val="00D758F7"/>
    <w:rsid w:val="00DC77EF"/>
    <w:rsid w:val="00DD653C"/>
    <w:rsid w:val="00DE4628"/>
    <w:rsid w:val="00DF2A00"/>
    <w:rsid w:val="00E11D35"/>
    <w:rsid w:val="00E125FB"/>
    <w:rsid w:val="00E43243"/>
    <w:rsid w:val="00E5728A"/>
    <w:rsid w:val="00E65BD3"/>
    <w:rsid w:val="00EF7DFB"/>
    <w:rsid w:val="00F16DB8"/>
    <w:rsid w:val="00F27DCF"/>
    <w:rsid w:val="00F32BBA"/>
    <w:rsid w:val="00F67CD8"/>
    <w:rsid w:val="00F97125"/>
    <w:rsid w:val="00FB1257"/>
    <w:rsid w:val="00FE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DB"/>
  </w:style>
  <w:style w:type="paragraph" w:styleId="2">
    <w:name w:val="heading 2"/>
    <w:basedOn w:val="a"/>
    <w:link w:val="20"/>
    <w:uiPriority w:val="9"/>
    <w:qFormat/>
    <w:rsid w:val="005110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10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1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10E1"/>
    <w:rPr>
      <w:b/>
      <w:bCs/>
    </w:rPr>
  </w:style>
  <w:style w:type="character" w:customStyle="1" w:styleId="apple-converted-space">
    <w:name w:val="apple-converted-space"/>
    <w:basedOn w:val="a0"/>
    <w:rsid w:val="005110E1"/>
  </w:style>
  <w:style w:type="character" w:styleId="a5">
    <w:name w:val="Hyperlink"/>
    <w:basedOn w:val="a0"/>
    <w:uiPriority w:val="99"/>
    <w:unhideWhenUsed/>
    <w:rsid w:val="005110E1"/>
    <w:rPr>
      <w:color w:val="0000FF"/>
      <w:u w:val="single"/>
    </w:rPr>
  </w:style>
  <w:style w:type="character" w:customStyle="1" w:styleId="articleseparator">
    <w:name w:val="article_separator"/>
    <w:basedOn w:val="a0"/>
    <w:rsid w:val="005110E1"/>
  </w:style>
  <w:style w:type="paragraph" w:styleId="a6">
    <w:name w:val="Balloon Text"/>
    <w:basedOn w:val="a"/>
    <w:link w:val="a7"/>
    <w:uiPriority w:val="99"/>
    <w:semiHidden/>
    <w:unhideWhenUsed/>
    <w:rsid w:val="0051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10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D25D9"/>
    <w:pPr>
      <w:ind w:left="720"/>
      <w:contextualSpacing/>
    </w:pPr>
  </w:style>
  <w:style w:type="paragraph" w:styleId="a9">
    <w:name w:val="Body Text"/>
    <w:basedOn w:val="a"/>
    <w:link w:val="aa"/>
    <w:uiPriority w:val="99"/>
    <w:rsid w:val="00B90311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B90311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D75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395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85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5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90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ko29.info/images/diag/%D0%97%D0%90%D0%AF%D0%92%D0%9A%D0%90_%D0%B8%D0%BD%D0%B4%D0%B8%D0%B2%D0%B8%D0%B4%D1%83%D0%B0%D0%BB%D1%8C%D0%BD%D0%B0%D1%8F.doc" TargetMode="External"/><Relationship Id="rId13" Type="http://schemas.openxmlformats.org/officeDocument/2006/relationships/hyperlink" Target="http://coko29.info/images/diag/%D0%B4%D0%BE%D0%B3%D0%BE%D0%B2%D0%BE%D1%80_%D1%81_%D0%A4%D0%9B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coko29.info/images/diag/%D0%97%D0%90%D0%AF%D0%92%D0%9A%D0%90_%D0%B3%D1%80%D1%83%D0%BF%D0%BF%D0%BE%D0%B2%D0%B0%D1%8F_%D1%8E%D1%80.doc" TargetMode="External"/><Relationship Id="rId12" Type="http://schemas.openxmlformats.org/officeDocument/2006/relationships/hyperlink" Target="http://coko29.info/images/diag/%D0%B4%D0%BE%D0%B3%D0%BE%D0%B2%D0%BE%D1%80_%D1%81_%D0%A4%D0%9B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gia58@" TargetMode="External"/><Relationship Id="rId11" Type="http://schemas.openxmlformats.org/officeDocument/2006/relationships/hyperlink" Target="http://coko29.info/images/diag/%D0%94%D0%9E%D0%93%D0%9E%D0%92%D0%9E%D0%A0_%D0%B3%D1%80%D1%83%D0%BF%D0%BF%D0%BE%D0%B2%D0%B0%D1%8F__%D0%AE%D0%9B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a58@" TargetMode="External"/><Relationship Id="rId10" Type="http://schemas.openxmlformats.org/officeDocument/2006/relationships/hyperlink" Target="http://coko29.info/images/diag/%D0%97%D0%90%D0%AF%D0%92%D0%9A%D0%90_%D0%B8%D0%BD%D0%B4%D0%B8%D0%B2%D0%B8%D0%B4%D1%83%D0%B0%D0%BB%D1%8C%D0%BD%D0%B0%D1%8F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ko29.info/images/diag/%D0%97%D0%90%D0%AF%D0%92%D0%9A%D0%90_%D0%B8%D0%BD%D0%B4%D0%B8%D0%B2%D0%B8%D0%B4%D1%83%D0%B0%D0%BB%D1%8C%D0%BD%D0%B0%D1%8F.doc" TargetMode="External"/><Relationship Id="rId14" Type="http://schemas.openxmlformats.org/officeDocument/2006/relationships/hyperlink" Target="http://e.mail.ru/compose/?mailto=mailto%3apenzaobr@edu%2dpenz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866CB-5486-4022-BEBD-12EF3692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Макарова</cp:lastModifiedBy>
  <cp:revision>45</cp:revision>
  <cp:lastPrinted>2018-09-21T10:38:00Z</cp:lastPrinted>
  <dcterms:created xsi:type="dcterms:W3CDTF">2015-11-03T06:17:00Z</dcterms:created>
  <dcterms:modified xsi:type="dcterms:W3CDTF">2024-10-22T06:50:00Z</dcterms:modified>
</cp:coreProperties>
</file>